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D4DCB" w14:textId="77777777" w:rsidR="00522354" w:rsidRPr="009F4E33" w:rsidRDefault="00522354" w:rsidP="00E823A1">
      <w:pPr>
        <w:spacing w:after="0" w:line="480" w:lineRule="auto"/>
        <w:rPr>
          <w:rFonts w:ascii="Times New Roman" w:hAnsi="Times New Roman" w:cs="Times New Roman"/>
          <w:sz w:val="24"/>
          <w:szCs w:val="24"/>
        </w:rPr>
      </w:pPr>
      <w:r w:rsidRPr="009F4E33">
        <w:rPr>
          <w:rFonts w:ascii="Times New Roman" w:hAnsi="Times New Roman" w:cs="Times New Roman"/>
          <w:b/>
          <w:sz w:val="24"/>
          <w:szCs w:val="24"/>
        </w:rPr>
        <w:t>To</w:t>
      </w:r>
      <w:r w:rsidRPr="009F4E33">
        <w:rPr>
          <w:rFonts w:ascii="Times New Roman" w:hAnsi="Times New Roman" w:cs="Times New Roman"/>
          <w:sz w:val="24"/>
          <w:szCs w:val="24"/>
        </w:rPr>
        <w:t>: Herb Wesson, the President of Los Angeles City Council</w:t>
      </w:r>
    </w:p>
    <w:p w14:paraId="14AE4661" w14:textId="77777777" w:rsidR="00522354" w:rsidRPr="009F4E33" w:rsidRDefault="00522354" w:rsidP="00E823A1">
      <w:pPr>
        <w:spacing w:after="0" w:line="480" w:lineRule="auto"/>
        <w:rPr>
          <w:rFonts w:ascii="Times New Roman" w:hAnsi="Times New Roman" w:cs="Times New Roman"/>
          <w:sz w:val="24"/>
          <w:szCs w:val="24"/>
        </w:rPr>
      </w:pPr>
      <w:r w:rsidRPr="009F4E33">
        <w:rPr>
          <w:rFonts w:ascii="Times New Roman" w:hAnsi="Times New Roman" w:cs="Times New Roman"/>
          <w:b/>
          <w:sz w:val="24"/>
          <w:szCs w:val="24"/>
        </w:rPr>
        <w:t>From</w:t>
      </w:r>
      <w:r w:rsidRPr="009F4E33">
        <w:rPr>
          <w:rFonts w:ascii="Times New Roman" w:hAnsi="Times New Roman" w:cs="Times New Roman"/>
          <w:sz w:val="24"/>
          <w:szCs w:val="24"/>
        </w:rPr>
        <w:t>: Mohammed Alzahrani</w:t>
      </w:r>
    </w:p>
    <w:p w14:paraId="2C6ADC1E" w14:textId="4DC2D1C8" w:rsidR="00742BA1" w:rsidRPr="009F4E33" w:rsidRDefault="00522354" w:rsidP="00E823A1">
      <w:pPr>
        <w:spacing w:after="0" w:line="480" w:lineRule="auto"/>
        <w:rPr>
          <w:rFonts w:ascii="Times New Roman" w:hAnsi="Times New Roman" w:cs="Times New Roman"/>
          <w:sz w:val="24"/>
          <w:szCs w:val="24"/>
        </w:rPr>
      </w:pPr>
      <w:r w:rsidRPr="009F4E33">
        <w:rPr>
          <w:rFonts w:ascii="Times New Roman" w:hAnsi="Times New Roman" w:cs="Times New Roman"/>
          <w:b/>
          <w:sz w:val="24"/>
          <w:szCs w:val="24"/>
        </w:rPr>
        <w:t>Subject</w:t>
      </w:r>
      <w:r w:rsidRPr="009F4E33">
        <w:rPr>
          <w:rFonts w:ascii="Times New Roman" w:hAnsi="Times New Roman" w:cs="Times New Roman"/>
          <w:sz w:val="24"/>
          <w:szCs w:val="24"/>
        </w:rPr>
        <w:t xml:space="preserve">:  </w:t>
      </w:r>
      <w:r w:rsidR="00BE5328" w:rsidRPr="009F4E33">
        <w:rPr>
          <w:rFonts w:ascii="Times New Roman" w:hAnsi="Times New Roman" w:cs="Times New Roman"/>
          <w:sz w:val="24"/>
          <w:szCs w:val="24"/>
        </w:rPr>
        <w:t>The Effects of Race and Water Infrastructure in Los Angeles</w:t>
      </w:r>
    </w:p>
    <w:p w14:paraId="6B577E26" w14:textId="77777777" w:rsidR="00742BA1" w:rsidRPr="009F4E33" w:rsidRDefault="00F804FB" w:rsidP="00E823A1">
      <w:pPr>
        <w:spacing w:after="0" w:line="480" w:lineRule="auto"/>
        <w:rPr>
          <w:rFonts w:ascii="Times New Roman" w:hAnsi="Times New Roman" w:cs="Times New Roman"/>
          <w:b/>
          <w:bCs/>
          <w:sz w:val="24"/>
          <w:szCs w:val="24"/>
        </w:rPr>
      </w:pPr>
      <w:r w:rsidRPr="009F4E33">
        <w:rPr>
          <w:rFonts w:ascii="Times New Roman" w:hAnsi="Times New Roman" w:cs="Times New Roman"/>
          <w:b/>
          <w:bCs/>
          <w:sz w:val="24"/>
          <w:szCs w:val="24"/>
        </w:rPr>
        <w:t>Introduction</w:t>
      </w:r>
      <w:bookmarkStart w:id="0" w:name="_GoBack"/>
      <w:bookmarkEnd w:id="0"/>
    </w:p>
    <w:p w14:paraId="58899C65" w14:textId="09B48167" w:rsidR="00742BA1" w:rsidRPr="009F4E33" w:rsidRDefault="00ED4161"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bCs/>
          <w:sz w:val="24"/>
          <w:szCs w:val="24"/>
          <w:shd w:val="clear" w:color="auto" w:fill="FFFFFF"/>
        </w:rPr>
        <w:t>California have set aside billions in order to meet the</w:t>
      </w:r>
      <w:r w:rsidR="00420501">
        <w:rPr>
          <w:rFonts w:ascii="Times New Roman" w:hAnsi="Times New Roman" w:cs="Times New Roman"/>
          <w:bCs/>
          <w:sz w:val="24"/>
          <w:szCs w:val="24"/>
          <w:shd w:val="clear" w:color="auto" w:fill="FFFFFF"/>
        </w:rPr>
        <w:t xml:space="preserve"> needs of water infrastructure. </w:t>
      </w:r>
      <w:r w:rsidR="00420501" w:rsidRPr="009F4E33">
        <w:rPr>
          <w:rFonts w:ascii="Times New Roman" w:hAnsi="Times New Roman" w:cs="Times New Roman"/>
          <w:sz w:val="24"/>
          <w:szCs w:val="24"/>
          <w:shd w:val="clear" w:color="auto" w:fill="FFFFFF"/>
        </w:rPr>
        <w:t>Kane</w:t>
      </w:r>
      <w:r w:rsidR="00420501">
        <w:rPr>
          <w:rFonts w:ascii="Times New Roman" w:hAnsi="Times New Roman" w:cs="Times New Roman"/>
          <w:sz w:val="24"/>
          <w:szCs w:val="24"/>
          <w:shd w:val="clear" w:color="auto" w:fill="FFFFFF"/>
        </w:rPr>
        <w:t>, 2017</w:t>
      </w:r>
      <w:r w:rsidR="00420501" w:rsidRPr="009F4E33">
        <w:rPr>
          <w:rFonts w:ascii="Times New Roman" w:hAnsi="Times New Roman" w:cs="Times New Roman"/>
          <w:sz w:val="24"/>
          <w:szCs w:val="24"/>
          <w:shd w:val="clear" w:color="auto" w:fill="FFFFFF"/>
        </w:rPr>
        <w:t xml:space="preserve">. </w:t>
      </w:r>
      <w:r w:rsidR="00420501">
        <w:rPr>
          <w:rFonts w:ascii="Times New Roman" w:hAnsi="Times New Roman" w:cs="Times New Roman"/>
          <w:bCs/>
          <w:sz w:val="24"/>
          <w:szCs w:val="24"/>
          <w:shd w:val="clear" w:color="auto" w:fill="FFFFFF"/>
        </w:rPr>
        <w:t>“</w:t>
      </w:r>
      <w:r w:rsidRPr="009F4E33">
        <w:rPr>
          <w:rFonts w:ascii="Times New Roman" w:hAnsi="Times New Roman" w:cs="Times New Roman"/>
          <w:bCs/>
          <w:sz w:val="24"/>
          <w:szCs w:val="24"/>
          <w:shd w:val="clear" w:color="auto" w:fill="FFFFFF"/>
        </w:rPr>
        <w:t>President Trump has a good plan in the state of California in terms of water infrastructure that has been the cause of flooding.</w:t>
      </w:r>
      <w:r w:rsidR="00420501">
        <w:rPr>
          <w:rFonts w:ascii="Times New Roman" w:hAnsi="Times New Roman" w:cs="Times New Roman"/>
          <w:bCs/>
          <w:sz w:val="24"/>
          <w:szCs w:val="24"/>
          <w:shd w:val="clear" w:color="auto" w:fill="FFFFFF"/>
        </w:rPr>
        <w:t>”</w:t>
      </w:r>
      <w:r w:rsidRPr="009F4E33">
        <w:rPr>
          <w:rFonts w:ascii="Times New Roman" w:hAnsi="Times New Roman" w:cs="Times New Roman"/>
          <w:bCs/>
          <w:sz w:val="24"/>
          <w:szCs w:val="24"/>
          <w:shd w:val="clear" w:color="auto" w:fill="FFFFFF"/>
        </w:rPr>
        <w:t xml:space="preserve"> The government have prioritized in improving new infrastructure</w:t>
      </w:r>
      <w:r w:rsidR="00A375E2" w:rsidRPr="009F4E33">
        <w:rPr>
          <w:rFonts w:ascii="Times New Roman" w:hAnsi="Times New Roman" w:cs="Times New Roman"/>
          <w:bCs/>
          <w:sz w:val="24"/>
          <w:szCs w:val="24"/>
          <w:shd w:val="clear" w:color="auto" w:fill="FFFFFF"/>
        </w:rPr>
        <w:t xml:space="preserve">. </w:t>
      </w:r>
      <w:r w:rsidR="00742BA1" w:rsidRPr="009F4E33">
        <w:rPr>
          <w:rFonts w:ascii="Times New Roman" w:hAnsi="Times New Roman" w:cs="Times New Roman"/>
          <w:sz w:val="24"/>
          <w:szCs w:val="24"/>
          <w:shd w:val="clear" w:color="auto" w:fill="FFFFFF"/>
        </w:rPr>
        <w:t xml:space="preserve">History of California drought and other forever-existing challenges to infrastructure elasticity have stimulated the city of Los Angeles to begin on a comprehensive planning effort that city officials and industry observers say is unprecedented in the U.S. in its scale and complexity. </w:t>
      </w:r>
      <w:r w:rsidR="00742BA1" w:rsidRPr="009F4E33">
        <w:rPr>
          <w:rFonts w:ascii="Times New Roman" w:hAnsi="Times New Roman" w:cs="Times New Roman"/>
          <w:sz w:val="24"/>
          <w:szCs w:val="24"/>
        </w:rPr>
        <w:t>Throughout Kansas City Missouri’s history, the avenue system, restrictive agreement, real estate and lending practices, urban redevelopment, public housing, and ethnological steering have contributed to the establishment and continuance of</w:t>
      </w:r>
      <w:r w:rsidR="00742BA1" w:rsidRPr="009F4E33">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rPr>
        <w:t xml:space="preserve">housing segregation. </w:t>
      </w:r>
      <w:r w:rsidR="00536812">
        <w:rPr>
          <w:rFonts w:ascii="Times New Roman" w:hAnsi="Times New Roman" w:cs="Times New Roman"/>
          <w:sz w:val="24"/>
          <w:szCs w:val="24"/>
        </w:rPr>
        <w:t>Kane states, “</w:t>
      </w:r>
      <w:r w:rsidR="00742BA1" w:rsidRPr="009F4E33">
        <w:rPr>
          <w:rFonts w:ascii="Times New Roman" w:hAnsi="Times New Roman" w:cs="Times New Roman"/>
          <w:sz w:val="24"/>
          <w:szCs w:val="24"/>
        </w:rPr>
        <w:t>Although historical experts have studied these main types of housing</w:t>
      </w:r>
      <w:r w:rsidR="00742BA1" w:rsidRPr="009F4E33">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rPr>
        <w:t>segregation and the confederate government’s actions thoroughly, little work exists to show</w:t>
      </w:r>
      <w:r w:rsidR="00742BA1" w:rsidRPr="009F4E33">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rPr>
        <w:t>how Kansas City, Missouri’s municipal government has</w:t>
      </w:r>
      <w:r w:rsidR="00536812">
        <w:rPr>
          <w:rFonts w:ascii="Times New Roman" w:hAnsi="Times New Roman" w:cs="Times New Roman"/>
          <w:sz w:val="24"/>
          <w:szCs w:val="24"/>
        </w:rPr>
        <w:t xml:space="preserve"> influenced housing segregation.” </w:t>
      </w:r>
    </w:p>
    <w:p w14:paraId="22011263" w14:textId="78CDA678" w:rsidR="00742BA1" w:rsidRPr="009F4E33" w:rsidRDefault="00742BA1" w:rsidP="0015787A">
      <w:pPr>
        <w:autoSpaceDE w:val="0"/>
        <w:autoSpaceDN w:val="0"/>
        <w:adjustRightInd w:val="0"/>
        <w:spacing w:after="0" w:line="480" w:lineRule="auto"/>
        <w:ind w:firstLine="720"/>
        <w:rPr>
          <w:rFonts w:ascii="Times New Roman" w:hAnsi="Times New Roman" w:cs="Times New Roman"/>
          <w:sz w:val="24"/>
          <w:szCs w:val="24"/>
        </w:rPr>
      </w:pPr>
      <w:r w:rsidRPr="009F4E33">
        <w:rPr>
          <w:rFonts w:ascii="Times New Roman" w:hAnsi="Times New Roman" w:cs="Times New Roman"/>
          <w:sz w:val="24"/>
          <w:szCs w:val="24"/>
        </w:rPr>
        <w:t>Water infrastructure being a rough challenge is widespread across the globe the territory stretch must explore new ways to implement plans and investments to coordinate with individual growth patterns of a country. Zones struggling to consistently manage scarce water supplies in the face of population pressures, droughts, and other races falls under circumstances where execution of planned infrastructure is a must need.</w:t>
      </w:r>
      <w:r w:rsidR="0015787A">
        <w:rPr>
          <w:rFonts w:ascii="Times New Roman" w:hAnsi="Times New Roman" w:cs="Times New Roman"/>
          <w:sz w:val="24"/>
          <w:szCs w:val="24"/>
        </w:rPr>
        <w:t xml:space="preserve"> </w:t>
      </w:r>
      <w:r w:rsidRPr="009F4E33">
        <w:rPr>
          <w:rFonts w:ascii="Times New Roman" w:hAnsi="Times New Roman" w:cs="Times New Roman"/>
          <w:sz w:val="24"/>
          <w:szCs w:val="24"/>
        </w:rPr>
        <w:t>The potential development of a bui</w:t>
      </w:r>
      <w:r w:rsidR="00A954A6" w:rsidRPr="009F4E33">
        <w:rPr>
          <w:rFonts w:ascii="Times New Roman" w:hAnsi="Times New Roman" w:cs="Times New Roman"/>
          <w:sz w:val="24"/>
          <w:szCs w:val="24"/>
        </w:rPr>
        <w:t>lt up water market represents a p</w:t>
      </w:r>
      <w:r w:rsidRPr="009F4E33">
        <w:rPr>
          <w:rFonts w:ascii="Times New Roman" w:hAnsi="Times New Roman" w:cs="Times New Roman"/>
          <w:sz w:val="24"/>
          <w:szCs w:val="24"/>
        </w:rPr>
        <w:t>articularly </w:t>
      </w:r>
      <w:hyperlink r:id="rId7" w:tgtFrame="_blank" w:history="1">
        <w:r w:rsidRPr="009F4E33">
          <w:rPr>
            <w:rFonts w:ascii="Times New Roman" w:hAnsi="Times New Roman" w:cs="Times New Roman"/>
            <w:sz w:val="24"/>
            <w:szCs w:val="24"/>
          </w:rPr>
          <w:t>approach</w:t>
        </w:r>
      </w:hyperlink>
      <w:r w:rsidRPr="009F4E33">
        <w:rPr>
          <w:rFonts w:ascii="Times New Roman" w:hAnsi="Times New Roman" w:cs="Times New Roman"/>
          <w:sz w:val="24"/>
          <w:szCs w:val="24"/>
        </w:rPr>
        <w:t> to strengthen more sustainable and impartial water management across an entire region.  Los</w:t>
      </w:r>
      <w:r w:rsidR="004969C0" w:rsidRPr="009F4E33">
        <w:rPr>
          <w:rFonts w:ascii="Times New Roman" w:hAnsi="Times New Roman" w:cs="Times New Roman"/>
          <w:sz w:val="24"/>
          <w:szCs w:val="24"/>
        </w:rPr>
        <w:t xml:space="preserve"> </w:t>
      </w:r>
      <w:r w:rsidRPr="009F4E33">
        <w:rPr>
          <w:rFonts w:ascii="Times New Roman" w:hAnsi="Times New Roman" w:cs="Times New Roman"/>
          <w:sz w:val="24"/>
          <w:szCs w:val="24"/>
        </w:rPr>
        <w:t xml:space="preserve">Angeles has a long struggle to surmount with a numerous water management issues that includes the need for </w:t>
      </w:r>
      <w:r w:rsidRPr="009F4E33">
        <w:rPr>
          <w:rFonts w:ascii="Times New Roman" w:hAnsi="Times New Roman" w:cs="Times New Roman"/>
          <w:sz w:val="24"/>
          <w:szCs w:val="24"/>
        </w:rPr>
        <w:lastRenderedPageBreak/>
        <w:t>significantly substantial conservation, cost effectiveness, and the ratio of progress and productivity, but the </w:t>
      </w:r>
      <w:hyperlink r:id="rId8" w:tgtFrame="_blank" w:history="1">
        <w:r w:rsidRPr="009F4E33">
          <w:rPr>
            <w:rFonts w:ascii="Times New Roman" w:hAnsi="Times New Roman" w:cs="Times New Roman"/>
            <w:sz w:val="24"/>
            <w:szCs w:val="24"/>
          </w:rPr>
          <w:t>enormous assortment of its water infrastructure presents a clear challenge to achieving the above mentioned aims</w:t>
        </w:r>
      </w:hyperlink>
      <w:r w:rsidRPr="009F4E33">
        <w:rPr>
          <w:rFonts w:ascii="Times New Roman" w:hAnsi="Times New Roman" w:cs="Times New Roman"/>
          <w:sz w:val="24"/>
          <w:szCs w:val="24"/>
        </w:rPr>
        <w:t xml:space="preserve">. </w:t>
      </w:r>
      <w:r w:rsidR="00137EC4">
        <w:rPr>
          <w:rFonts w:ascii="Times New Roman" w:hAnsi="Times New Roman" w:cs="Times New Roman"/>
          <w:sz w:val="24"/>
          <w:szCs w:val="24"/>
        </w:rPr>
        <w:t>Kane asserts, “</w:t>
      </w:r>
      <w:r w:rsidRPr="009F4E33">
        <w:rPr>
          <w:rFonts w:ascii="Times New Roman" w:hAnsi="Times New Roman" w:cs="Times New Roman"/>
          <w:sz w:val="24"/>
          <w:szCs w:val="24"/>
        </w:rPr>
        <w:t>Los Angeles alone holds more than 200 drinking water systems, while the whole metropolitan area contains over 400 systems serving 19</w:t>
      </w:r>
      <w:r w:rsidR="00137EC4">
        <w:rPr>
          <w:rFonts w:ascii="Times New Roman" w:hAnsi="Times New Roman" w:cs="Times New Roman"/>
          <w:sz w:val="24"/>
          <w:szCs w:val="24"/>
        </w:rPr>
        <w:t xml:space="preserve"> million races.” </w:t>
      </w:r>
      <w:r w:rsidRPr="009F4E33">
        <w:rPr>
          <w:rFonts w:ascii="Times New Roman" w:hAnsi="Times New Roman" w:cs="Times New Roman"/>
          <w:sz w:val="24"/>
          <w:szCs w:val="24"/>
        </w:rPr>
        <w:t xml:space="preserve"> </w:t>
      </w:r>
      <w:r w:rsidR="00137EC4">
        <w:rPr>
          <w:rFonts w:ascii="Times New Roman" w:hAnsi="Times New Roman" w:cs="Times New Roman"/>
          <w:sz w:val="24"/>
          <w:szCs w:val="24"/>
        </w:rPr>
        <w:t>He continued, “</w:t>
      </w:r>
      <w:r w:rsidRPr="009F4E33">
        <w:rPr>
          <w:rFonts w:ascii="Times New Roman" w:hAnsi="Times New Roman" w:cs="Times New Roman"/>
          <w:sz w:val="24"/>
          <w:szCs w:val="24"/>
        </w:rPr>
        <w:t xml:space="preserve">Meanwhile, amidst a </w:t>
      </w:r>
      <w:r w:rsidR="00030C3B" w:rsidRPr="009F4E33">
        <w:rPr>
          <w:rFonts w:ascii="Times New Roman" w:hAnsi="Times New Roman" w:cs="Times New Roman"/>
          <w:sz w:val="24"/>
          <w:szCs w:val="24"/>
        </w:rPr>
        <w:t>severe drought in recent years, the</w:t>
      </w:r>
      <w:r w:rsidRPr="009F4E33">
        <w:rPr>
          <w:rFonts w:ascii="Times New Roman" w:hAnsi="Times New Roman" w:cs="Times New Roman"/>
          <w:sz w:val="24"/>
          <w:szCs w:val="24"/>
        </w:rPr>
        <w:t xml:space="preserve"> region’s lack of local water and reliance on imported water has heightened the urgency </w:t>
      </w:r>
      <w:r w:rsidR="00A7791E" w:rsidRPr="009F4E33">
        <w:rPr>
          <w:rFonts w:ascii="Times New Roman" w:hAnsi="Times New Roman" w:cs="Times New Roman"/>
          <w:sz w:val="24"/>
          <w:szCs w:val="24"/>
        </w:rPr>
        <w:t>to</w:t>
      </w:r>
      <w:r w:rsidRPr="009F4E33">
        <w:rPr>
          <w:rFonts w:ascii="Times New Roman" w:hAnsi="Times New Roman" w:cs="Times New Roman"/>
          <w:sz w:val="24"/>
          <w:szCs w:val="24"/>
        </w:rPr>
        <w:t> </w:t>
      </w:r>
      <w:hyperlink r:id="rId9" w:tgtFrame="_blank" w:history="1">
        <w:r w:rsidRPr="009F4E33">
          <w:rPr>
            <w:rFonts w:ascii="Times New Roman" w:hAnsi="Times New Roman" w:cs="Times New Roman"/>
            <w:sz w:val="24"/>
            <w:szCs w:val="24"/>
          </w:rPr>
          <w:t>consider new management strategies</w:t>
        </w:r>
      </w:hyperlink>
      <w:r w:rsidR="00137EC4">
        <w:rPr>
          <w:rFonts w:ascii="Times New Roman" w:hAnsi="Times New Roman" w:cs="Times New Roman"/>
          <w:sz w:val="24"/>
          <w:szCs w:val="24"/>
        </w:rPr>
        <w:t>.”</w:t>
      </w:r>
    </w:p>
    <w:p w14:paraId="7938FDD1" w14:textId="6C027852" w:rsidR="00742BA1" w:rsidRPr="009F4E33" w:rsidRDefault="00522354" w:rsidP="00137EC4">
      <w:pPr>
        <w:spacing w:after="0" w:line="480" w:lineRule="auto"/>
        <w:rPr>
          <w:rFonts w:ascii="Times New Roman" w:hAnsi="Times New Roman" w:cs="Times New Roman"/>
          <w:b/>
          <w:sz w:val="24"/>
          <w:szCs w:val="24"/>
        </w:rPr>
      </w:pPr>
      <w:r w:rsidRPr="009F4E33">
        <w:rPr>
          <w:rFonts w:ascii="Times New Roman" w:hAnsi="Times New Roman" w:cs="Times New Roman"/>
          <w:b/>
          <w:sz w:val="24"/>
          <w:szCs w:val="24"/>
        </w:rPr>
        <w:t>Effect of Housing Segregation</w:t>
      </w:r>
      <w:r w:rsidR="00742BA1" w:rsidRPr="009F4E33">
        <w:rPr>
          <w:rFonts w:ascii="Times New Roman" w:hAnsi="Times New Roman" w:cs="Times New Roman"/>
          <w:b/>
          <w:sz w:val="24"/>
          <w:szCs w:val="24"/>
        </w:rPr>
        <w:t xml:space="preserve"> </w:t>
      </w:r>
    </w:p>
    <w:p w14:paraId="12ED6695" w14:textId="05D11B85" w:rsidR="006D09A7" w:rsidRPr="009F4E33" w:rsidRDefault="009057A7" w:rsidP="00E823A1">
      <w:pPr>
        <w:spacing w:after="0" w:line="480" w:lineRule="auto"/>
        <w:ind w:firstLine="720"/>
        <w:rPr>
          <w:rFonts w:ascii="Times New Roman" w:hAnsi="Times New Roman" w:cs="Times New Roman"/>
          <w:sz w:val="24"/>
          <w:szCs w:val="24"/>
        </w:rPr>
      </w:pPr>
      <w:r w:rsidRPr="009F4E33">
        <w:rPr>
          <w:rFonts w:ascii="Times New Roman" w:hAnsi="Times New Roman" w:cs="Times New Roman"/>
          <w:sz w:val="24"/>
          <w:szCs w:val="24"/>
        </w:rPr>
        <w:t>Housing segregation is</w:t>
      </w:r>
      <w:r w:rsidR="008D70BB" w:rsidRPr="009F4E33">
        <w:rPr>
          <w:rFonts w:ascii="Times New Roman" w:hAnsi="Times New Roman" w:cs="Times New Roman"/>
          <w:sz w:val="24"/>
          <w:szCs w:val="24"/>
        </w:rPr>
        <w:t xml:space="preserve"> separating races</w:t>
      </w:r>
      <w:r w:rsidRPr="009F4E33">
        <w:rPr>
          <w:rFonts w:ascii="Times New Roman" w:hAnsi="Times New Roman" w:cs="Times New Roman"/>
          <w:sz w:val="24"/>
          <w:szCs w:val="24"/>
        </w:rPr>
        <w:t xml:space="preserve"> where African American and minority groups are denied rights to access housing through realty denial, misinformation, racial discrimination and services of financing process</w:t>
      </w:r>
      <w:r w:rsidR="006D09A7" w:rsidRPr="009F4E33">
        <w:rPr>
          <w:rFonts w:ascii="Times New Roman" w:hAnsi="Times New Roman" w:cs="Times New Roman"/>
          <w:sz w:val="24"/>
          <w:szCs w:val="24"/>
        </w:rPr>
        <w:t xml:space="preserve">, </w:t>
      </w:r>
      <w:r w:rsidR="00A7791E" w:rsidRPr="009F4E33">
        <w:rPr>
          <w:rFonts w:ascii="Times New Roman" w:hAnsi="Times New Roman" w:cs="Times New Roman"/>
          <w:sz w:val="24"/>
          <w:szCs w:val="24"/>
        </w:rPr>
        <w:t>throughout</w:t>
      </w:r>
      <w:r w:rsidR="006D09A7" w:rsidRPr="009F4E33">
        <w:rPr>
          <w:rFonts w:ascii="Times New Roman" w:hAnsi="Times New Roman" w:cs="Times New Roman"/>
          <w:sz w:val="24"/>
          <w:szCs w:val="24"/>
        </w:rPr>
        <w:t xml:space="preserve"> the history of </w:t>
      </w:r>
      <w:r w:rsidR="00A7791E" w:rsidRPr="009F4E33">
        <w:rPr>
          <w:rFonts w:ascii="Times New Roman" w:hAnsi="Times New Roman" w:cs="Times New Roman"/>
          <w:sz w:val="24"/>
          <w:szCs w:val="24"/>
        </w:rPr>
        <w:t>United States</w:t>
      </w:r>
      <w:r w:rsidR="006D09A7" w:rsidRPr="009F4E33">
        <w:rPr>
          <w:rFonts w:ascii="Times New Roman" w:hAnsi="Times New Roman" w:cs="Times New Roman"/>
          <w:sz w:val="24"/>
          <w:szCs w:val="24"/>
        </w:rPr>
        <w:t xml:space="preserve"> the housing policy has influenced housing segregation.</w:t>
      </w:r>
      <w:r w:rsidR="00A375E2" w:rsidRPr="009F4E33">
        <w:rPr>
          <w:rFonts w:ascii="Times New Roman" w:hAnsi="Times New Roman" w:cs="Times New Roman"/>
          <w:sz w:val="24"/>
          <w:szCs w:val="24"/>
        </w:rPr>
        <w:t xml:space="preserve"> </w:t>
      </w:r>
      <w:r w:rsidR="00137EC4">
        <w:rPr>
          <w:rFonts w:ascii="Times New Roman" w:hAnsi="Times New Roman" w:cs="Times New Roman"/>
          <w:sz w:val="24"/>
          <w:szCs w:val="24"/>
          <w:shd w:val="clear" w:color="auto" w:fill="FFFFFF"/>
        </w:rPr>
        <w:t xml:space="preserve">Acevedo-Garcia, et al 2003 exclaimed </w:t>
      </w:r>
      <w:r w:rsidR="00137EC4">
        <w:rPr>
          <w:rFonts w:ascii="Times New Roman" w:hAnsi="Times New Roman" w:cs="Times New Roman"/>
          <w:sz w:val="24"/>
          <w:szCs w:val="24"/>
        </w:rPr>
        <w:t>“</w:t>
      </w:r>
      <w:r w:rsidR="006D09A7" w:rsidRPr="009F4E33">
        <w:rPr>
          <w:rFonts w:ascii="Times New Roman" w:hAnsi="Times New Roman" w:cs="Times New Roman"/>
          <w:sz w:val="24"/>
          <w:szCs w:val="24"/>
        </w:rPr>
        <w:t xml:space="preserve">Effects of housing segregation are relocation of group of people, poverty among </w:t>
      </w:r>
      <w:r w:rsidR="008D70BB" w:rsidRPr="009F4E33">
        <w:rPr>
          <w:rFonts w:ascii="Times New Roman" w:hAnsi="Times New Roman" w:cs="Times New Roman"/>
          <w:sz w:val="24"/>
          <w:szCs w:val="24"/>
        </w:rPr>
        <w:t>communities, low and unequal living standard and Education is also affected</w:t>
      </w:r>
      <w:r w:rsidR="00137EC4">
        <w:rPr>
          <w:rFonts w:ascii="Times New Roman" w:hAnsi="Times New Roman" w:cs="Times New Roman"/>
          <w:sz w:val="24"/>
          <w:szCs w:val="24"/>
        </w:rPr>
        <w:t xml:space="preserve">.” </w:t>
      </w:r>
    </w:p>
    <w:p w14:paraId="55F5BA63" w14:textId="0EC8D5EE" w:rsidR="00BE6EED" w:rsidRPr="009F4E33" w:rsidRDefault="006D09A7"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rPr>
        <w:t>Factors that contribute</w:t>
      </w:r>
      <w:r w:rsidR="00137EC4">
        <w:rPr>
          <w:rFonts w:ascii="Times New Roman" w:hAnsi="Times New Roman" w:cs="Times New Roman"/>
          <w:sz w:val="24"/>
          <w:szCs w:val="24"/>
        </w:rPr>
        <w:t xml:space="preserve"> to housing segregation include</w:t>
      </w:r>
      <w:r w:rsidRPr="009F4E33">
        <w:rPr>
          <w:rFonts w:ascii="Times New Roman" w:hAnsi="Times New Roman" w:cs="Times New Roman"/>
          <w:sz w:val="24"/>
          <w:szCs w:val="24"/>
        </w:rPr>
        <w:t>; status of Socioeconomic, spatial assimilation, and immigration</w:t>
      </w:r>
      <w:r w:rsidR="00A375E2" w:rsidRPr="009F4E33">
        <w:rPr>
          <w:rFonts w:ascii="Times New Roman" w:hAnsi="Times New Roman" w:cs="Times New Roman"/>
          <w:sz w:val="24"/>
          <w:szCs w:val="24"/>
        </w:rPr>
        <w:t>.</w:t>
      </w:r>
      <w:r w:rsidR="006D4471">
        <w:rPr>
          <w:rFonts w:ascii="Times New Roman" w:hAnsi="Times New Roman" w:cs="Times New Roman"/>
          <w:sz w:val="24"/>
          <w:szCs w:val="24"/>
        </w:rPr>
        <w:t xml:space="preserve"> </w:t>
      </w:r>
      <w:r w:rsidR="00742BA1" w:rsidRPr="009F4E33">
        <w:rPr>
          <w:rFonts w:ascii="Times New Roman" w:hAnsi="Times New Roman" w:cs="Times New Roman"/>
          <w:sz w:val="24"/>
          <w:szCs w:val="24"/>
          <w:shd w:val="clear" w:color="auto" w:fill="FFFFFF"/>
        </w:rPr>
        <w:t>Problem with </w:t>
      </w:r>
      <w:r w:rsidR="00742BA1" w:rsidRPr="009F4E33">
        <w:rPr>
          <w:rFonts w:ascii="Times New Roman" w:hAnsi="Times New Roman" w:cs="Times New Roman"/>
          <w:bCs/>
          <w:sz w:val="24"/>
          <w:szCs w:val="24"/>
          <w:shd w:val="clear" w:color="auto" w:fill="FFFFFF"/>
        </w:rPr>
        <w:t>segregation</w:t>
      </w:r>
      <w:r w:rsidR="00742BA1" w:rsidRPr="009F4E33">
        <w:rPr>
          <w:rFonts w:ascii="Times New Roman" w:hAnsi="Times New Roman" w:cs="Times New Roman"/>
          <w:sz w:val="24"/>
          <w:szCs w:val="24"/>
          <w:shd w:val="clear" w:color="auto" w:fill="FFFFFF"/>
        </w:rPr>
        <w:t xml:space="preserve"> is that it commonly causes inequality. Researches often prove this to be an issue with racial and economic concerns resulting in high poverty. Many of the residents are forced to hunt for new residence, if they have not already done so. Much has been written in recent years about income inequality and the (apparently) growing gap between the </w:t>
      </w:r>
      <w:r w:rsidR="00742BA1" w:rsidRPr="009F4E33">
        <w:rPr>
          <w:rStyle w:val="mw-headline"/>
          <w:rFonts w:ascii="Times New Roman" w:hAnsi="Times New Roman" w:cs="Times New Roman"/>
          <w:sz w:val="24"/>
          <w:szCs w:val="24"/>
        </w:rPr>
        <w:t>Unequal living standards</w:t>
      </w:r>
      <w:r w:rsidR="00742BA1" w:rsidRPr="009F4E33">
        <w:rPr>
          <w:rFonts w:ascii="Times New Roman" w:hAnsi="Times New Roman" w:cs="Times New Roman"/>
          <w:sz w:val="24"/>
          <w:szCs w:val="24"/>
        </w:rPr>
        <w:t xml:space="preserve">. </w:t>
      </w:r>
      <w:r w:rsidR="00742BA1" w:rsidRPr="009F4E33">
        <w:rPr>
          <w:rFonts w:ascii="Times New Roman" w:hAnsi="Times New Roman" w:cs="Times New Roman"/>
          <w:sz w:val="24"/>
          <w:szCs w:val="24"/>
          <w:shd w:val="clear" w:color="auto" w:fill="FFFFFF"/>
        </w:rPr>
        <w:t>The focus on income is understandable. One of the most important social effect on the individual that results from residential segregation is the influence on behaviour</w:t>
      </w:r>
      <w:r w:rsidR="006D4471">
        <w:rPr>
          <w:rFonts w:ascii="Times New Roman" w:hAnsi="Times New Roman" w:cs="Times New Roman"/>
          <w:sz w:val="24"/>
          <w:szCs w:val="24"/>
          <w:shd w:val="clear" w:color="auto" w:fill="FFFFFF"/>
        </w:rPr>
        <w:t>.</w:t>
      </w:r>
    </w:p>
    <w:p w14:paraId="0D184088" w14:textId="610C1DE4" w:rsidR="00742BA1" w:rsidRPr="009F4E33" w:rsidRDefault="00030C3B"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 xml:space="preserve"> Communities</w:t>
      </w:r>
      <w:r w:rsidR="00742BA1" w:rsidRPr="009F4E33">
        <w:rPr>
          <w:rFonts w:ascii="Times New Roman" w:hAnsi="Times New Roman" w:cs="Times New Roman"/>
          <w:sz w:val="24"/>
          <w:szCs w:val="24"/>
          <w:shd w:val="clear" w:color="auto" w:fill="FFFFFF"/>
        </w:rPr>
        <w:t xml:space="preserve"> segregated, tend to lower the rate of learning development, especially in the ability to speak English, which is considered a primary aspect of assimilating in the United States. People with knowledge of English has been a cause for the increased rate of </w:t>
      </w:r>
      <w:r w:rsidR="00742BA1" w:rsidRPr="009F4E33">
        <w:rPr>
          <w:rFonts w:ascii="Times New Roman" w:hAnsi="Times New Roman" w:cs="Times New Roman"/>
          <w:sz w:val="24"/>
          <w:szCs w:val="24"/>
          <w:shd w:val="clear" w:color="auto" w:fill="FFFFFF"/>
        </w:rPr>
        <w:lastRenderedPageBreak/>
        <w:t>desegregation in communities. Another behavioural influence of residential segregation is the effect on social networks created. Friendships and marriages tend to occur at a higher probability among races living in close proximities. In simpler words, people belonging from different set of communities are less likely to form lasting relationships since a negative behavioural influence of residential segregation is the perpetuation of violence.</w:t>
      </w:r>
    </w:p>
    <w:p w14:paraId="76705720" w14:textId="1A7DDCF1" w:rsidR="00742BA1" w:rsidRPr="009F4E33" w:rsidRDefault="00742BA1" w:rsidP="00E823A1">
      <w:pPr>
        <w:spacing w:after="0" w:line="480" w:lineRule="auto"/>
        <w:rPr>
          <w:rFonts w:ascii="Times New Roman" w:hAnsi="Times New Roman" w:cs="Times New Roman"/>
          <w:b/>
          <w:sz w:val="24"/>
          <w:szCs w:val="24"/>
        </w:rPr>
      </w:pPr>
      <w:r w:rsidRPr="009F4E33">
        <w:rPr>
          <w:rFonts w:ascii="Times New Roman" w:hAnsi="Times New Roman" w:cs="Times New Roman"/>
          <w:b/>
          <w:sz w:val="24"/>
          <w:szCs w:val="24"/>
        </w:rPr>
        <w:t>Effect on Education</w:t>
      </w:r>
      <w:r w:rsidR="00BE6EED" w:rsidRPr="009F4E33">
        <w:rPr>
          <w:rFonts w:ascii="Times New Roman" w:hAnsi="Times New Roman" w:cs="Times New Roman"/>
          <w:b/>
          <w:sz w:val="24"/>
          <w:szCs w:val="24"/>
        </w:rPr>
        <w:t xml:space="preserve"> in housing segregation</w:t>
      </w:r>
    </w:p>
    <w:p w14:paraId="4ECB6FE5" w14:textId="77777777" w:rsidR="00742BA1" w:rsidRPr="009F4E33" w:rsidRDefault="00A250AF" w:rsidP="00E823A1">
      <w:pPr>
        <w:spacing w:after="0" w:line="480" w:lineRule="auto"/>
        <w:ind w:firstLine="720"/>
        <w:rPr>
          <w:rFonts w:ascii="Times New Roman" w:hAnsi="Times New Roman" w:cs="Times New Roman"/>
          <w:sz w:val="24"/>
          <w:szCs w:val="24"/>
        </w:rPr>
      </w:pPr>
      <w:r w:rsidRPr="009F4E33">
        <w:rPr>
          <w:rFonts w:ascii="Times New Roman" w:hAnsi="Times New Roman" w:cs="Times New Roman"/>
          <w:sz w:val="24"/>
          <w:szCs w:val="24"/>
        </w:rPr>
        <w:t>The students are affected in their performance in social and economic;</w:t>
      </w:r>
      <w:r w:rsidR="00742BA1" w:rsidRPr="009F4E33">
        <w:rPr>
          <w:rFonts w:ascii="Times New Roman" w:hAnsi="Times New Roman" w:cs="Times New Roman"/>
          <w:sz w:val="24"/>
          <w:szCs w:val="24"/>
          <w:shd w:val="clear" w:color="auto" w:fill="FFFFFF"/>
        </w:rPr>
        <w:t xml:space="preserve"> racially and economically homogenous areas</w:t>
      </w:r>
      <w:r w:rsidRPr="009F4E33">
        <w:rPr>
          <w:rFonts w:ascii="Times New Roman" w:hAnsi="Times New Roman" w:cs="Times New Roman"/>
          <w:sz w:val="24"/>
          <w:szCs w:val="24"/>
          <w:shd w:val="clear" w:color="auto" w:fill="FFFFFF"/>
        </w:rPr>
        <w:t>,</w:t>
      </w:r>
      <w:r w:rsidR="00742BA1" w:rsidRPr="009F4E33">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rPr>
        <w:t xml:space="preserve">parents desiring that their children attend neighbourhood schools and </w:t>
      </w:r>
      <w:r w:rsidR="00742BA1" w:rsidRPr="009F4E33">
        <w:rPr>
          <w:rFonts w:ascii="Times New Roman" w:hAnsi="Times New Roman" w:cs="Times New Roman"/>
          <w:bCs/>
          <w:sz w:val="24"/>
          <w:szCs w:val="24"/>
        </w:rPr>
        <w:t xml:space="preserve">if </w:t>
      </w:r>
      <w:r w:rsidR="00742BA1" w:rsidRPr="009F4E33">
        <w:rPr>
          <w:rFonts w:ascii="Times New Roman" w:hAnsi="Times New Roman" w:cs="Times New Roman"/>
          <w:sz w:val="24"/>
          <w:szCs w:val="24"/>
        </w:rPr>
        <w:t>the country’s Constitution requires racially integrated schools, then neighbourhoods must be integrated.</w:t>
      </w:r>
    </w:p>
    <w:p w14:paraId="59E6DA19" w14:textId="0DAAA0B9" w:rsidR="00A250AF" w:rsidRPr="009F4E33" w:rsidRDefault="00742BA1"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 xml:space="preserve"> Since segregation of specific populations due to housing segregation leads to geographical power of focusing on quality education. Public schools in developed areas are usually more equipped with resources with a greater percentage of quality teachers, and produce a larger amount of successful students as</w:t>
      </w:r>
      <w:r w:rsidR="00A7791E" w:rsidRPr="009F4E33">
        <w:rPr>
          <w:rFonts w:ascii="Times New Roman" w:hAnsi="Times New Roman" w:cs="Times New Roman"/>
          <w:sz w:val="24"/>
          <w:szCs w:val="24"/>
          <w:shd w:val="clear" w:color="auto" w:fill="FFFFFF"/>
        </w:rPr>
        <w:t>;</w:t>
      </w:r>
    </w:p>
    <w:p w14:paraId="0849C66E" w14:textId="77777777" w:rsidR="00742BA1" w:rsidRPr="009F4E33" w:rsidRDefault="00742BA1" w:rsidP="00E823A1">
      <w:pPr>
        <w:spacing w:after="0" w:line="480" w:lineRule="auto"/>
        <w:ind w:firstLine="720"/>
        <w:rPr>
          <w:rFonts w:ascii="Times New Roman" w:hAnsi="Times New Roman" w:cs="Times New Roman"/>
          <w:b/>
          <w:sz w:val="24"/>
          <w:szCs w:val="24"/>
          <w:shd w:val="clear" w:color="auto" w:fill="FFFFFF"/>
        </w:rPr>
      </w:pPr>
      <w:r w:rsidRPr="009F4E33">
        <w:rPr>
          <w:rFonts w:ascii="Times New Roman" w:hAnsi="Times New Roman" w:cs="Times New Roman"/>
          <w:sz w:val="24"/>
          <w:szCs w:val="24"/>
          <w:shd w:val="clear" w:color="auto" w:fill="FFFFFF"/>
        </w:rPr>
        <w:t xml:space="preserve"> </w:t>
      </w:r>
      <w:r w:rsidRPr="009F4E33">
        <w:rPr>
          <w:rFonts w:ascii="Times New Roman" w:hAnsi="Times New Roman" w:cs="Times New Roman"/>
          <w:b/>
          <w:sz w:val="24"/>
          <w:szCs w:val="24"/>
          <w:shd w:val="clear" w:color="auto" w:fill="FFFFFF"/>
        </w:rPr>
        <w:t xml:space="preserve">Effect on Health: </w:t>
      </w:r>
    </w:p>
    <w:p w14:paraId="1255F6B6" w14:textId="77777777" w:rsidR="001952AD" w:rsidRPr="009F4E33" w:rsidRDefault="00742BA1"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 xml:space="preserve">Researches and proven facts have shown that racial or ethnic minority regions are disproportionally affected by health issues broadly related to the environment, </w:t>
      </w:r>
    </w:p>
    <w:p w14:paraId="114E192B" w14:textId="2AD3D3C2" w:rsidR="00F03189" w:rsidRPr="009F4E33" w:rsidRDefault="00A7791E"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Such</w:t>
      </w:r>
      <w:r w:rsidR="00742BA1" w:rsidRPr="009F4E33">
        <w:rPr>
          <w:rFonts w:ascii="Times New Roman" w:hAnsi="Times New Roman" w:cs="Times New Roman"/>
          <w:sz w:val="24"/>
          <w:szCs w:val="24"/>
          <w:shd w:val="clear" w:color="auto" w:fill="FFFFFF"/>
        </w:rPr>
        <w:t xml:space="preserve"> as a lack</w:t>
      </w:r>
      <w:r w:rsidR="001952AD" w:rsidRPr="009F4E33">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shd w:val="clear" w:color="auto" w:fill="FFFFFF"/>
        </w:rPr>
        <w:t xml:space="preserve">of healthy food options, a lack of available medical facilities and rapid increment in consumption of alcohol and tobacco products. The major factor associated with the growth in urban is low-income neighbourhoods is residential segregation and the overall development of unhealthy food environments in low-income urban neighbourhoods affects the development of health of the community members. Impact due to water and sanitation infrastructure has several chronic effects over health of races belonging to several communities across the </w:t>
      </w:r>
      <w:r w:rsidR="00F03189" w:rsidRPr="009F4E33">
        <w:rPr>
          <w:rFonts w:ascii="Times New Roman" w:hAnsi="Times New Roman" w:cs="Times New Roman"/>
          <w:sz w:val="24"/>
          <w:szCs w:val="24"/>
          <w:shd w:val="clear" w:color="auto" w:fill="FFFFFF"/>
        </w:rPr>
        <w:t>nation. Lacking</w:t>
      </w:r>
      <w:r w:rsidR="00742BA1" w:rsidRPr="009F4E33">
        <w:rPr>
          <w:rFonts w:ascii="Times New Roman" w:hAnsi="Times New Roman" w:cs="Times New Roman"/>
          <w:sz w:val="24"/>
          <w:szCs w:val="24"/>
          <w:shd w:val="clear" w:color="auto" w:fill="FFFFFF"/>
        </w:rPr>
        <w:t xml:space="preserve"> the quality and quantity in water supply affects health unfavourably in both direct and indirect manner. An insufficient water supply also </w:t>
      </w:r>
      <w:r w:rsidR="00742BA1" w:rsidRPr="009F4E33">
        <w:rPr>
          <w:rFonts w:ascii="Times New Roman" w:hAnsi="Times New Roman" w:cs="Times New Roman"/>
          <w:sz w:val="24"/>
          <w:szCs w:val="24"/>
          <w:shd w:val="clear" w:color="auto" w:fill="FFFFFF"/>
        </w:rPr>
        <w:lastRenderedPageBreak/>
        <w:t>majorly prevents good sanitation and hygienic conditions. As a result, refinement in various aspects of water supply represent important opportunities to enhance public health.</w:t>
      </w:r>
    </w:p>
    <w:p w14:paraId="7C284ABA" w14:textId="77777777" w:rsidR="00742BA1" w:rsidRPr="009F4E33" w:rsidRDefault="00F03189" w:rsidP="00E823A1">
      <w:pPr>
        <w:spacing w:after="0" w:line="480" w:lineRule="auto"/>
        <w:ind w:firstLine="720"/>
        <w:rPr>
          <w:rFonts w:ascii="Times New Roman" w:hAnsi="Times New Roman" w:cs="Times New Roman"/>
          <w:b/>
          <w:sz w:val="24"/>
          <w:szCs w:val="24"/>
          <w:shd w:val="clear" w:color="auto" w:fill="FFFFFF"/>
        </w:rPr>
      </w:pPr>
      <w:r w:rsidRPr="009F4E33">
        <w:rPr>
          <w:rFonts w:ascii="Times New Roman" w:hAnsi="Times New Roman" w:cs="Times New Roman"/>
          <w:b/>
          <w:sz w:val="24"/>
          <w:szCs w:val="24"/>
          <w:shd w:val="clear" w:color="auto" w:fill="FFFFFF"/>
        </w:rPr>
        <w:t xml:space="preserve">Initiative and development </w:t>
      </w:r>
    </w:p>
    <w:p w14:paraId="010602CE" w14:textId="4A86C7E8" w:rsidR="00030C3B" w:rsidRPr="009F4E33" w:rsidRDefault="009747C6"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The initiative and developments that aims in making difference in the country inc</w:t>
      </w:r>
      <w:r w:rsidR="00531442">
        <w:rPr>
          <w:rFonts w:ascii="Times New Roman" w:hAnsi="Times New Roman" w:cs="Times New Roman"/>
          <w:sz w:val="24"/>
          <w:szCs w:val="24"/>
          <w:shd w:val="clear" w:color="auto" w:fill="FFFFFF"/>
        </w:rPr>
        <w:t xml:space="preserve">ludes; Mark Gold (2018) states, “Green climate fund </w:t>
      </w:r>
      <w:r w:rsidR="00531442" w:rsidRPr="009F4E33">
        <w:rPr>
          <w:rFonts w:ascii="Times New Roman" w:hAnsi="Times New Roman" w:cs="Times New Roman"/>
          <w:sz w:val="24"/>
          <w:szCs w:val="24"/>
          <w:shd w:val="clear" w:color="auto" w:fill="FFFFFF"/>
        </w:rPr>
        <w:t>helps</w:t>
      </w:r>
      <w:r w:rsidRPr="009F4E33">
        <w:rPr>
          <w:rFonts w:ascii="Times New Roman" w:hAnsi="Times New Roman" w:cs="Times New Roman"/>
          <w:sz w:val="24"/>
          <w:szCs w:val="24"/>
          <w:shd w:val="clear" w:color="auto" w:fill="FFFFFF"/>
        </w:rPr>
        <w:t xml:space="preserve"> in developing, financing and mitigating projects in the countries.</w:t>
      </w:r>
      <w:r w:rsidR="008F0F14">
        <w:rPr>
          <w:rFonts w:ascii="Times New Roman" w:hAnsi="Times New Roman" w:cs="Times New Roman"/>
          <w:sz w:val="24"/>
          <w:szCs w:val="24"/>
          <w:shd w:val="clear" w:color="auto" w:fill="FFFFFF"/>
        </w:rPr>
        <w:t xml:space="preserve"> </w:t>
      </w:r>
      <w:r w:rsidR="00531442">
        <w:rPr>
          <w:rFonts w:ascii="Times New Roman" w:hAnsi="Times New Roman" w:cs="Times New Roman"/>
          <w:sz w:val="24"/>
          <w:szCs w:val="24"/>
          <w:shd w:val="clear" w:color="auto" w:fill="FFFFFF"/>
        </w:rPr>
        <w:t xml:space="preserve"> </w:t>
      </w:r>
      <w:r w:rsidRPr="009F4E33">
        <w:rPr>
          <w:rFonts w:ascii="Times New Roman" w:hAnsi="Times New Roman" w:cs="Times New Roman"/>
          <w:sz w:val="24"/>
          <w:szCs w:val="24"/>
          <w:shd w:val="clear" w:color="auto" w:fill="FFFFFF"/>
        </w:rPr>
        <w:t>Finance Centre Resiliency and water infrastructure -</w:t>
      </w:r>
      <w:r w:rsidR="002A16D2" w:rsidRPr="009F4E33">
        <w:rPr>
          <w:rFonts w:ascii="Times New Roman" w:hAnsi="Times New Roman" w:cs="Times New Roman"/>
          <w:sz w:val="24"/>
          <w:szCs w:val="24"/>
          <w:shd w:val="clear" w:color="auto" w:fill="FFFFFF"/>
        </w:rPr>
        <w:t xml:space="preserve"> </w:t>
      </w:r>
      <w:r w:rsidRPr="009F4E33">
        <w:rPr>
          <w:rFonts w:ascii="Times New Roman" w:hAnsi="Times New Roman" w:cs="Times New Roman"/>
          <w:sz w:val="24"/>
          <w:szCs w:val="24"/>
          <w:shd w:val="clear" w:color="auto" w:fill="FFFFFF"/>
        </w:rPr>
        <w:t xml:space="preserve">600$ billions in </w:t>
      </w:r>
      <w:r w:rsidR="00A7791E" w:rsidRPr="009F4E33">
        <w:rPr>
          <w:rFonts w:ascii="Times New Roman" w:hAnsi="Times New Roman" w:cs="Times New Roman"/>
          <w:sz w:val="24"/>
          <w:szCs w:val="24"/>
          <w:shd w:val="clear" w:color="auto" w:fill="FFFFFF"/>
        </w:rPr>
        <w:t>United States</w:t>
      </w:r>
      <w:r w:rsidRPr="009F4E33">
        <w:rPr>
          <w:rFonts w:ascii="Times New Roman" w:hAnsi="Times New Roman" w:cs="Times New Roman"/>
          <w:sz w:val="24"/>
          <w:szCs w:val="24"/>
          <w:shd w:val="clear" w:color="auto" w:fill="FFFFFF"/>
        </w:rPr>
        <w:t xml:space="preserve"> is required in 20 years to come in maintaining and improving </w:t>
      </w:r>
      <w:r w:rsidR="002A16D2" w:rsidRPr="009F4E33">
        <w:rPr>
          <w:rFonts w:ascii="Times New Roman" w:hAnsi="Times New Roman" w:cs="Times New Roman"/>
          <w:sz w:val="24"/>
          <w:szCs w:val="24"/>
          <w:shd w:val="clear" w:color="auto" w:fill="FFFFFF"/>
        </w:rPr>
        <w:t>wa</w:t>
      </w:r>
      <w:r w:rsidR="00531442">
        <w:rPr>
          <w:rFonts w:ascii="Times New Roman" w:hAnsi="Times New Roman" w:cs="Times New Roman"/>
          <w:sz w:val="24"/>
          <w:szCs w:val="24"/>
          <w:shd w:val="clear" w:color="auto" w:fill="FFFFFF"/>
        </w:rPr>
        <w:t xml:space="preserve">ter infrastructure in a country. </w:t>
      </w:r>
      <w:r w:rsidR="002A16D2" w:rsidRPr="009F4E33">
        <w:rPr>
          <w:rFonts w:ascii="Times New Roman" w:hAnsi="Times New Roman" w:cs="Times New Roman"/>
          <w:sz w:val="24"/>
          <w:szCs w:val="24"/>
          <w:shd w:val="clear" w:color="auto" w:fill="FFFFFF"/>
        </w:rPr>
        <w:t>Water Climate standard Bond- in 2015 water climate Standard was created</w:t>
      </w:r>
      <w:r w:rsidR="00FE6ADE" w:rsidRPr="009F4E33">
        <w:rPr>
          <w:rFonts w:ascii="Times New Roman" w:hAnsi="Times New Roman" w:cs="Times New Roman"/>
          <w:sz w:val="24"/>
          <w:szCs w:val="24"/>
          <w:shd w:val="clear" w:color="auto" w:fill="FFFFFF"/>
        </w:rPr>
        <w:t xml:space="preserve"> by groups of partners and </w:t>
      </w:r>
      <w:r w:rsidR="00A7791E" w:rsidRPr="009F4E33">
        <w:rPr>
          <w:rFonts w:ascii="Times New Roman" w:hAnsi="Times New Roman" w:cs="Times New Roman"/>
          <w:sz w:val="24"/>
          <w:szCs w:val="24"/>
          <w:shd w:val="clear" w:color="auto" w:fill="FFFFFF"/>
        </w:rPr>
        <w:t>cares</w:t>
      </w:r>
      <w:r w:rsidR="00FE6ADE" w:rsidRPr="009F4E33">
        <w:rPr>
          <w:rFonts w:ascii="Times New Roman" w:hAnsi="Times New Roman" w:cs="Times New Roman"/>
          <w:sz w:val="24"/>
          <w:szCs w:val="24"/>
          <w:shd w:val="clear" w:color="auto" w:fill="FFFFFF"/>
        </w:rPr>
        <w:t>.</w:t>
      </w:r>
      <w:r w:rsidR="008F0F14">
        <w:rPr>
          <w:rFonts w:ascii="Times New Roman" w:hAnsi="Times New Roman" w:cs="Times New Roman"/>
          <w:sz w:val="24"/>
          <w:szCs w:val="24"/>
          <w:shd w:val="clear" w:color="auto" w:fill="FFFFFF"/>
        </w:rPr>
        <w:t>”</w:t>
      </w:r>
      <w:r w:rsidR="00531442">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shd w:val="clear" w:color="auto" w:fill="FFFFFF"/>
        </w:rPr>
        <w:t xml:space="preserve">It reflects with a much broader problem with the state of America’s water infrastructure as if supports public health, hygiene, economy and quality of life. People </w:t>
      </w:r>
      <w:r w:rsidR="008F0F14" w:rsidRPr="009F4E33">
        <w:rPr>
          <w:rFonts w:ascii="Times New Roman" w:hAnsi="Times New Roman" w:cs="Times New Roman"/>
          <w:sz w:val="24"/>
          <w:szCs w:val="24"/>
          <w:shd w:val="clear" w:color="auto" w:fill="FFFFFF"/>
        </w:rPr>
        <w:t>c</w:t>
      </w:r>
      <w:r w:rsidR="008F0F14">
        <w:rPr>
          <w:rFonts w:ascii="Times New Roman" w:hAnsi="Times New Roman" w:cs="Times New Roman"/>
          <w:sz w:val="24"/>
          <w:szCs w:val="24"/>
          <w:shd w:val="clear" w:color="auto" w:fill="FFFFFF"/>
        </w:rPr>
        <w:t>annot</w:t>
      </w:r>
      <w:r w:rsidR="00742BA1" w:rsidRPr="009F4E33">
        <w:rPr>
          <w:rFonts w:ascii="Times New Roman" w:hAnsi="Times New Roman" w:cs="Times New Roman"/>
          <w:sz w:val="24"/>
          <w:szCs w:val="24"/>
          <w:shd w:val="clear" w:color="auto" w:fill="FFFFFF"/>
        </w:rPr>
        <w:t xml:space="preserve"> really live without it. Water and waste water’s infrastructure are both critical.</w:t>
      </w:r>
      <w:r w:rsidR="008F0F14" w:rsidRPr="008F0F14">
        <w:rPr>
          <w:rFonts w:ascii="Times New Roman" w:hAnsi="Times New Roman" w:cs="Times New Roman"/>
          <w:sz w:val="24"/>
          <w:szCs w:val="24"/>
          <w:shd w:val="clear" w:color="auto" w:fill="FFFFFF"/>
        </w:rPr>
        <w:t xml:space="preserve"> </w:t>
      </w:r>
      <w:r w:rsidR="008F0F14">
        <w:rPr>
          <w:rFonts w:ascii="Times New Roman" w:hAnsi="Times New Roman" w:cs="Times New Roman"/>
          <w:sz w:val="24"/>
          <w:szCs w:val="24"/>
          <w:shd w:val="clear" w:color="auto" w:fill="FFFFFF"/>
        </w:rPr>
        <w:t xml:space="preserve">Mark Gold (2018) </w:t>
      </w:r>
      <w:r w:rsidR="008F0F14">
        <w:rPr>
          <w:rFonts w:ascii="Times New Roman" w:hAnsi="Times New Roman" w:cs="Times New Roman"/>
          <w:sz w:val="24"/>
          <w:szCs w:val="24"/>
          <w:shd w:val="clear" w:color="auto" w:fill="FFFFFF"/>
        </w:rPr>
        <w:t>added that, “</w:t>
      </w:r>
      <w:r w:rsidR="008F0F14" w:rsidRPr="009F4E33">
        <w:rPr>
          <w:rFonts w:ascii="Times New Roman" w:hAnsi="Times New Roman" w:cs="Times New Roman"/>
          <w:sz w:val="24"/>
          <w:szCs w:val="24"/>
          <w:shd w:val="clear" w:color="auto" w:fill="FFFFFF"/>
        </w:rPr>
        <w:t>EPA</w:t>
      </w:r>
      <w:r w:rsidR="00742BA1" w:rsidRPr="009F4E33">
        <w:rPr>
          <w:rFonts w:ascii="Times New Roman" w:hAnsi="Times New Roman" w:cs="Times New Roman"/>
          <w:sz w:val="24"/>
          <w:szCs w:val="24"/>
          <w:shd w:val="clear" w:color="auto" w:fill="FFFFFF"/>
        </w:rPr>
        <w:t xml:space="preserve"> estimates $384 billion needed for drinking water </w:t>
      </w:r>
      <w:r w:rsidR="00BE6EED" w:rsidRPr="009F4E33">
        <w:rPr>
          <w:rFonts w:ascii="Times New Roman" w:hAnsi="Times New Roman" w:cs="Times New Roman"/>
          <w:sz w:val="24"/>
          <w:szCs w:val="24"/>
          <w:shd w:val="clear" w:color="auto" w:fill="FFFFFF"/>
        </w:rPr>
        <w:t>system: where $247 billion to replace ageing water lines, $72 billion for water treatment plants and $40billion for water storage reservoirs</w:t>
      </w:r>
      <w:r w:rsidR="00531442">
        <w:rPr>
          <w:rFonts w:ascii="Times New Roman" w:hAnsi="Times New Roman" w:cs="Times New Roman"/>
          <w:sz w:val="24"/>
          <w:szCs w:val="24"/>
          <w:shd w:val="clear" w:color="auto" w:fill="FFFFFF"/>
        </w:rPr>
        <w:t>.</w:t>
      </w:r>
      <w:r w:rsidR="008F0F14">
        <w:rPr>
          <w:rFonts w:ascii="Times New Roman" w:hAnsi="Times New Roman" w:cs="Times New Roman"/>
          <w:sz w:val="24"/>
          <w:szCs w:val="24"/>
          <w:shd w:val="clear" w:color="auto" w:fill="FFFFFF"/>
        </w:rPr>
        <w:t>”</w:t>
      </w:r>
      <w:r w:rsidR="00531442">
        <w:rPr>
          <w:rFonts w:ascii="Times New Roman" w:hAnsi="Times New Roman" w:cs="Times New Roman"/>
          <w:sz w:val="24"/>
          <w:szCs w:val="24"/>
          <w:shd w:val="clear" w:color="auto" w:fill="FFFFFF"/>
        </w:rPr>
        <w:t xml:space="preserve"> </w:t>
      </w:r>
    </w:p>
    <w:p w14:paraId="6A3FB99C" w14:textId="572D5440" w:rsidR="00742BA1" w:rsidRPr="009F4E33" w:rsidRDefault="00742BA1"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b/>
          <w:sz w:val="24"/>
          <w:szCs w:val="24"/>
          <w:shd w:val="clear" w:color="auto" w:fill="FFFFFF"/>
        </w:rPr>
        <w:t>High risk areas of the U.S.A. that needs water system repairs:</w:t>
      </w:r>
    </w:p>
    <w:p w14:paraId="5B766D3A" w14:textId="3F2486B3" w:rsidR="00742BA1" w:rsidRPr="009F4E33" w:rsidRDefault="00742BA1" w:rsidP="00E823A1">
      <w:pPr>
        <w:spacing w:after="0" w:line="480" w:lineRule="auto"/>
        <w:ind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Most of the places in U.S. needs to upgrade their water infrastructure system. As the water infrastructure is truly critical and a major part of the economy lies on that.</w:t>
      </w:r>
      <w:r w:rsidR="00186BCD" w:rsidRPr="00186BCD">
        <w:t xml:space="preserve"> </w:t>
      </w:r>
      <w:r w:rsidR="00186BCD">
        <w:rPr>
          <w:rFonts w:ascii="Times New Roman" w:hAnsi="Times New Roman" w:cs="Times New Roman"/>
          <w:sz w:val="24"/>
          <w:szCs w:val="24"/>
          <w:shd w:val="clear" w:color="auto" w:fill="FFFFFF"/>
        </w:rPr>
        <w:t>Stephanie Pincetl (2015), “</w:t>
      </w:r>
      <w:r w:rsidRPr="009F4E33">
        <w:rPr>
          <w:rFonts w:ascii="Times New Roman" w:hAnsi="Times New Roman" w:cs="Times New Roman"/>
          <w:sz w:val="24"/>
          <w:szCs w:val="24"/>
          <w:shd w:val="clear" w:color="auto" w:fill="FFFFFF"/>
        </w:rPr>
        <w:t>Majorly the pipe network that the U.S. rely on were set up hundreds of years ago.</w:t>
      </w:r>
      <w:r w:rsidR="00186BCD">
        <w:rPr>
          <w:rFonts w:ascii="Times New Roman" w:hAnsi="Times New Roman" w:cs="Times New Roman"/>
          <w:sz w:val="24"/>
          <w:szCs w:val="24"/>
          <w:shd w:val="clear" w:color="auto" w:fill="FFFFFF"/>
        </w:rPr>
        <w:t>”</w:t>
      </w:r>
      <w:r w:rsidRPr="009F4E33">
        <w:rPr>
          <w:rFonts w:ascii="Times New Roman" w:hAnsi="Times New Roman" w:cs="Times New Roman"/>
          <w:sz w:val="24"/>
          <w:szCs w:val="24"/>
          <w:shd w:val="clear" w:color="auto" w:fill="FFFFFF"/>
        </w:rPr>
        <w:t xml:space="preserve"> Mostly these systems were built and expand out in the starting and after World War I, as people moved of the farms and the cities, populations exploded and eventually was accelerated after World War II with massive movements of people from rural areas to different cities. The pipe networks had to expand to accommodate that search in population. </w:t>
      </w:r>
    </w:p>
    <w:p w14:paraId="27BA4ABB" w14:textId="3E3CDB1C" w:rsidR="00742BA1" w:rsidRPr="009F4E33" w:rsidRDefault="00367AE8" w:rsidP="00E823A1">
      <w:pPr>
        <w:spacing w:after="0"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Mark Gold (2018) narrates, “Much</w:t>
      </w:r>
      <w:r w:rsidR="00742BA1" w:rsidRPr="009F4E33">
        <w:rPr>
          <w:rFonts w:ascii="Times New Roman" w:hAnsi="Times New Roman" w:cs="Times New Roman"/>
          <w:sz w:val="24"/>
          <w:szCs w:val="24"/>
          <w:shd w:val="clear" w:color="auto" w:fill="FFFFFF"/>
        </w:rPr>
        <w:t xml:space="preserve"> of the pipes that U.S. today rely on was in fact laid down underground </w:t>
      </w:r>
      <w:r>
        <w:rPr>
          <w:rFonts w:ascii="Times New Roman" w:hAnsi="Times New Roman" w:cs="Times New Roman"/>
          <w:sz w:val="24"/>
          <w:szCs w:val="24"/>
          <w:shd w:val="clear" w:color="auto" w:fill="FFFFFF"/>
        </w:rPr>
        <w:t xml:space="preserve">several hundred years back. </w:t>
      </w:r>
      <w:r w:rsidR="00742BA1" w:rsidRPr="009F4E33">
        <w:rPr>
          <w:rFonts w:ascii="Times New Roman" w:hAnsi="Times New Roman" w:cs="Times New Roman"/>
          <w:sz w:val="24"/>
          <w:szCs w:val="24"/>
          <w:shd w:val="clear" w:color="auto" w:fill="FFFFFF"/>
        </w:rPr>
        <w:t xml:space="preserve">These pipes last for a long time but not in a model and there comes a day where we can’t live longer in the investment that those earlier </w:t>
      </w:r>
      <w:r w:rsidR="00742BA1" w:rsidRPr="009F4E33">
        <w:rPr>
          <w:rFonts w:ascii="Times New Roman" w:hAnsi="Times New Roman" w:cs="Times New Roman"/>
          <w:sz w:val="24"/>
          <w:szCs w:val="24"/>
          <w:shd w:val="clear" w:color="auto" w:fill="FFFFFF"/>
        </w:rPr>
        <w:lastRenderedPageBreak/>
        <w:t>generations made.</w:t>
      </w:r>
      <w:r w:rsidR="00C73520">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shd w:val="clear" w:color="auto" w:fill="FFFFFF"/>
        </w:rPr>
        <w:t xml:space="preserve">Although American Water Association has looked into this and are following the recommendation of the World Health Organisation, the U.S. central for the disease control and prevention which is probably prolonging life and promoting human health through organized efforts. </w:t>
      </w:r>
    </w:p>
    <w:p w14:paraId="2D0220BA" w14:textId="656FF5B8" w:rsidR="009444A6" w:rsidRPr="009F4E33" w:rsidRDefault="00BE6EED" w:rsidP="00186BCD">
      <w:pPr>
        <w:spacing w:after="0" w:line="480" w:lineRule="auto"/>
        <w:ind w:left="60" w:firstLine="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 xml:space="preserve"> </w:t>
      </w:r>
      <w:r w:rsidR="00B20A65" w:rsidRPr="009F4E33">
        <w:rPr>
          <w:rFonts w:ascii="Times New Roman" w:hAnsi="Times New Roman" w:cs="Times New Roman"/>
          <w:sz w:val="24"/>
          <w:szCs w:val="24"/>
          <w:shd w:val="clear" w:color="auto" w:fill="FFFFFF"/>
        </w:rPr>
        <w:t>How</w:t>
      </w:r>
      <w:r w:rsidR="00742BA1" w:rsidRPr="009F4E33">
        <w:rPr>
          <w:rFonts w:ascii="Times New Roman" w:hAnsi="Times New Roman" w:cs="Times New Roman"/>
          <w:sz w:val="24"/>
          <w:szCs w:val="24"/>
          <w:shd w:val="clear" w:color="auto" w:fill="FFFFFF"/>
        </w:rPr>
        <w:t xml:space="preserve"> water system should be nationalized to assure safe water, sums up what portion of Water Infrastructure is owned by the public?</w:t>
      </w:r>
      <w:r w:rsidR="00022FC6" w:rsidRPr="009F4E33">
        <w:rPr>
          <w:rFonts w:ascii="Times New Roman" w:hAnsi="Times New Roman" w:cs="Times New Roman"/>
          <w:sz w:val="24"/>
          <w:szCs w:val="24"/>
          <w:shd w:val="clear" w:color="auto" w:fill="FFFFFF"/>
        </w:rPr>
        <w:t xml:space="preserve"> </w:t>
      </w:r>
      <w:r w:rsidR="00B20A65" w:rsidRPr="009F4E33">
        <w:rPr>
          <w:rFonts w:ascii="Times New Roman" w:hAnsi="Times New Roman" w:cs="Times New Roman"/>
          <w:sz w:val="24"/>
          <w:szCs w:val="24"/>
          <w:shd w:val="clear" w:color="auto" w:fill="FFFFFF"/>
        </w:rPr>
        <w:t xml:space="preserve">The united states </w:t>
      </w:r>
      <w:r w:rsidR="009444A6" w:rsidRPr="009F4E33">
        <w:rPr>
          <w:rFonts w:ascii="Times New Roman" w:hAnsi="Times New Roman" w:cs="Times New Roman"/>
          <w:sz w:val="24"/>
          <w:szCs w:val="24"/>
          <w:shd w:val="clear" w:color="auto" w:fill="FFFFFF"/>
        </w:rPr>
        <w:t>expect</w:t>
      </w:r>
      <w:r w:rsidR="00B20A65" w:rsidRPr="009F4E33">
        <w:rPr>
          <w:rFonts w:ascii="Times New Roman" w:hAnsi="Times New Roman" w:cs="Times New Roman"/>
          <w:sz w:val="24"/>
          <w:szCs w:val="24"/>
          <w:shd w:val="clear" w:color="auto" w:fill="FFFFFF"/>
        </w:rPr>
        <w:t xml:space="preserve"> minimal health risk in tap water that is used in drinking and for domestic use, while in the united states quality of water drinking is superior than most of the countries, the</w:t>
      </w:r>
      <w:r w:rsidR="009444A6" w:rsidRPr="009F4E33">
        <w:rPr>
          <w:rFonts w:ascii="Times New Roman" w:hAnsi="Times New Roman" w:cs="Times New Roman"/>
          <w:sz w:val="24"/>
          <w:szCs w:val="24"/>
          <w:shd w:val="clear" w:color="auto" w:fill="FFFFFF"/>
        </w:rPr>
        <w:t xml:space="preserve"> citizens are offered same in the </w:t>
      </w:r>
      <w:r w:rsidRPr="009F4E33">
        <w:rPr>
          <w:rFonts w:ascii="Times New Roman" w:hAnsi="Times New Roman" w:cs="Times New Roman"/>
          <w:sz w:val="24"/>
          <w:szCs w:val="24"/>
          <w:shd w:val="clear" w:color="auto" w:fill="FFFFFF"/>
        </w:rPr>
        <w:t>U.S.</w:t>
      </w:r>
      <w:r w:rsidR="00742BA1" w:rsidRPr="009F4E33">
        <w:rPr>
          <w:rFonts w:ascii="Times New Roman" w:hAnsi="Times New Roman" w:cs="Times New Roman"/>
          <w:sz w:val="24"/>
          <w:szCs w:val="24"/>
          <w:shd w:val="clear" w:color="auto" w:fill="FFFFFF"/>
        </w:rPr>
        <w:t xml:space="preserve"> The AWWA is finding ways to decide whether this critical asset should be publically owned or privatized in ownership. About 50% of the water that is taken of the water reservoirs of all kind, goes to thermal electric power production. A major proportion of water is used for irrigation and agriculture. Water infrastructure investments broadly supports the local economy.</w:t>
      </w:r>
      <w:r w:rsidR="00022FC6" w:rsidRPr="009F4E33">
        <w:rPr>
          <w:rFonts w:ascii="Times New Roman" w:hAnsi="Times New Roman" w:cs="Times New Roman"/>
          <w:sz w:val="24"/>
          <w:szCs w:val="24"/>
          <w:shd w:val="clear" w:color="auto" w:fill="FFFFFF"/>
        </w:rPr>
        <w:t xml:space="preserve"> </w:t>
      </w:r>
      <w:r w:rsidR="00742BA1" w:rsidRPr="009F4E33">
        <w:rPr>
          <w:rFonts w:ascii="Times New Roman" w:hAnsi="Times New Roman" w:cs="Times New Roman"/>
          <w:sz w:val="24"/>
          <w:szCs w:val="24"/>
          <w:shd w:val="clear" w:color="auto" w:fill="FFFFFF"/>
        </w:rPr>
        <w:t>Water infrastructure plays an important role in supporting the local economy as the hotels and restaurants, busin</w:t>
      </w:r>
      <w:r w:rsidR="00022FC6" w:rsidRPr="009F4E33">
        <w:rPr>
          <w:rFonts w:ascii="Times New Roman" w:hAnsi="Times New Roman" w:cs="Times New Roman"/>
          <w:sz w:val="24"/>
          <w:szCs w:val="24"/>
          <w:shd w:val="clear" w:color="auto" w:fill="FFFFFF"/>
        </w:rPr>
        <w:t>esses subjecting to development (</w:t>
      </w:r>
      <w:r w:rsidR="00022FC6" w:rsidRPr="009F4E33">
        <w:rPr>
          <w:rFonts w:ascii="Times New Roman" w:hAnsi="Times New Roman" w:cs="Times New Roman"/>
          <w:color w:val="222222"/>
          <w:sz w:val="24"/>
          <w:szCs w:val="24"/>
          <w:shd w:val="clear" w:color="auto" w:fill="FFFFFF"/>
        </w:rPr>
        <w:t xml:space="preserve">Ahalt, et al 2017). </w:t>
      </w:r>
      <w:r w:rsidR="009444A6" w:rsidRPr="009F4E33">
        <w:rPr>
          <w:rFonts w:ascii="Times New Roman" w:hAnsi="Times New Roman" w:cs="Times New Roman"/>
          <w:sz w:val="24"/>
          <w:szCs w:val="24"/>
          <w:shd w:val="clear" w:color="auto" w:fill="FFFFFF"/>
        </w:rPr>
        <w:t xml:space="preserve">The affordable and improvement of technology can be of help to the society by improving the water </w:t>
      </w:r>
      <w:r w:rsidR="00D42E61" w:rsidRPr="009F4E33">
        <w:rPr>
          <w:rFonts w:ascii="Times New Roman" w:hAnsi="Times New Roman" w:cs="Times New Roman"/>
          <w:sz w:val="24"/>
          <w:szCs w:val="24"/>
          <w:shd w:val="clear" w:color="auto" w:fill="FFFFFF"/>
        </w:rPr>
        <w:t xml:space="preserve">quality, </w:t>
      </w:r>
      <w:r w:rsidR="00BC3794" w:rsidRPr="009F4E33">
        <w:rPr>
          <w:rFonts w:ascii="Times New Roman" w:hAnsi="Times New Roman" w:cs="Times New Roman"/>
          <w:sz w:val="24"/>
          <w:szCs w:val="24"/>
          <w:shd w:val="clear" w:color="auto" w:fill="FFFFFF"/>
        </w:rPr>
        <w:t>the</w:t>
      </w:r>
      <w:r w:rsidR="009444A6" w:rsidRPr="009F4E33">
        <w:rPr>
          <w:rFonts w:ascii="Times New Roman" w:hAnsi="Times New Roman" w:cs="Times New Roman"/>
          <w:sz w:val="24"/>
          <w:szCs w:val="24"/>
          <w:shd w:val="clear" w:color="auto" w:fill="FFFFFF"/>
        </w:rPr>
        <w:t xml:space="preserve"> problems or issues of water system cannot be </w:t>
      </w:r>
      <w:r w:rsidRPr="009F4E33">
        <w:rPr>
          <w:rFonts w:ascii="Times New Roman" w:hAnsi="Times New Roman" w:cs="Times New Roman"/>
          <w:sz w:val="24"/>
          <w:szCs w:val="24"/>
          <w:shd w:val="clear" w:color="auto" w:fill="FFFFFF"/>
        </w:rPr>
        <w:t>solved by</w:t>
      </w:r>
      <w:r w:rsidR="009444A6" w:rsidRPr="009F4E33">
        <w:rPr>
          <w:rFonts w:ascii="Times New Roman" w:hAnsi="Times New Roman" w:cs="Times New Roman"/>
          <w:sz w:val="24"/>
          <w:szCs w:val="24"/>
          <w:shd w:val="clear" w:color="auto" w:fill="FFFFFF"/>
        </w:rPr>
        <w:t xml:space="preserve"> technology alone.</w:t>
      </w:r>
    </w:p>
    <w:p w14:paraId="213599A9" w14:textId="35CF02BA" w:rsidR="00CC7CAC" w:rsidRPr="009F4E33" w:rsidRDefault="001952AD" w:rsidP="00E823A1">
      <w:pPr>
        <w:spacing w:after="0" w:line="480" w:lineRule="auto"/>
        <w:ind w:firstLine="720"/>
        <w:rPr>
          <w:rFonts w:ascii="Times New Roman" w:hAnsi="Times New Roman" w:cs="Times New Roman"/>
          <w:b/>
          <w:sz w:val="24"/>
          <w:szCs w:val="24"/>
        </w:rPr>
      </w:pPr>
      <w:r w:rsidRPr="009F4E33">
        <w:rPr>
          <w:rFonts w:ascii="Times New Roman" w:hAnsi="Times New Roman" w:cs="Times New Roman"/>
          <w:b/>
          <w:sz w:val="24"/>
          <w:szCs w:val="24"/>
        </w:rPr>
        <w:t>Conclusion</w:t>
      </w:r>
    </w:p>
    <w:p w14:paraId="61A85AD5" w14:textId="7D48188F" w:rsidR="001952AD" w:rsidRPr="009F4E33" w:rsidRDefault="001952AD" w:rsidP="00E823A1">
      <w:pPr>
        <w:spacing w:after="0" w:line="480" w:lineRule="auto"/>
        <w:ind w:firstLine="720"/>
        <w:rPr>
          <w:rFonts w:ascii="Times New Roman" w:hAnsi="Times New Roman" w:cs="Times New Roman"/>
          <w:sz w:val="24"/>
          <w:szCs w:val="24"/>
        </w:rPr>
      </w:pPr>
      <w:r w:rsidRPr="009F4E33">
        <w:rPr>
          <w:rFonts w:ascii="Times New Roman" w:hAnsi="Times New Roman" w:cs="Times New Roman"/>
          <w:sz w:val="24"/>
          <w:szCs w:val="24"/>
        </w:rPr>
        <w:t>The challenges of water infrastructure are all over and across the country, the best study is in Los Angela’s</w:t>
      </w:r>
      <w:r w:rsidR="004F029C" w:rsidRPr="009F4E33">
        <w:rPr>
          <w:rFonts w:ascii="Times New Roman" w:hAnsi="Times New Roman" w:cs="Times New Roman"/>
          <w:sz w:val="24"/>
          <w:szCs w:val="24"/>
        </w:rPr>
        <w:t xml:space="preserve"> department of water</w:t>
      </w:r>
      <w:r w:rsidRPr="009F4E33">
        <w:rPr>
          <w:rFonts w:ascii="Times New Roman" w:hAnsi="Times New Roman" w:cs="Times New Roman"/>
          <w:sz w:val="24"/>
          <w:szCs w:val="24"/>
        </w:rPr>
        <w:t xml:space="preserve"> on how different regional dynamics can put into practice. The state has come up with ways of addressing its needs on short-term and long-term</w:t>
      </w:r>
      <w:r w:rsidR="004F029C" w:rsidRPr="009F4E33">
        <w:rPr>
          <w:rFonts w:ascii="Times New Roman" w:hAnsi="Times New Roman" w:cs="Times New Roman"/>
          <w:sz w:val="24"/>
          <w:szCs w:val="24"/>
        </w:rPr>
        <w:t>.</w:t>
      </w:r>
    </w:p>
    <w:p w14:paraId="31D4A27E" w14:textId="77777777" w:rsidR="00022FC6" w:rsidRPr="009F4E33" w:rsidRDefault="00022FC6" w:rsidP="00E823A1">
      <w:pPr>
        <w:spacing w:after="0" w:line="480" w:lineRule="auto"/>
        <w:ind w:firstLine="720"/>
        <w:rPr>
          <w:rFonts w:ascii="Times New Roman" w:hAnsi="Times New Roman" w:cs="Times New Roman"/>
          <w:sz w:val="24"/>
          <w:szCs w:val="24"/>
        </w:rPr>
      </w:pPr>
    </w:p>
    <w:p w14:paraId="13326F2F" w14:textId="77777777" w:rsidR="00186BCD" w:rsidRDefault="00186BCD" w:rsidP="00E823A1">
      <w:pPr>
        <w:spacing w:after="0" w:line="480" w:lineRule="auto"/>
        <w:ind w:left="60"/>
        <w:jc w:val="center"/>
        <w:rPr>
          <w:rFonts w:ascii="Times New Roman" w:hAnsi="Times New Roman" w:cs="Times New Roman"/>
          <w:b/>
          <w:bCs/>
          <w:sz w:val="24"/>
          <w:szCs w:val="24"/>
          <w:shd w:val="clear" w:color="auto" w:fill="FFFFFF"/>
        </w:rPr>
      </w:pPr>
    </w:p>
    <w:p w14:paraId="10E021AA" w14:textId="77777777" w:rsidR="00186BCD" w:rsidRDefault="00186BCD" w:rsidP="00E823A1">
      <w:pPr>
        <w:spacing w:after="0" w:line="480" w:lineRule="auto"/>
        <w:ind w:left="60"/>
        <w:jc w:val="center"/>
        <w:rPr>
          <w:rFonts w:ascii="Times New Roman" w:hAnsi="Times New Roman" w:cs="Times New Roman"/>
          <w:b/>
          <w:bCs/>
          <w:sz w:val="24"/>
          <w:szCs w:val="24"/>
          <w:shd w:val="clear" w:color="auto" w:fill="FFFFFF"/>
        </w:rPr>
      </w:pPr>
    </w:p>
    <w:p w14:paraId="01782418" w14:textId="77777777" w:rsidR="00186BCD" w:rsidRDefault="00186BCD" w:rsidP="00E823A1">
      <w:pPr>
        <w:spacing w:after="0" w:line="480" w:lineRule="auto"/>
        <w:ind w:left="60"/>
        <w:jc w:val="center"/>
        <w:rPr>
          <w:rFonts w:ascii="Times New Roman" w:hAnsi="Times New Roman" w:cs="Times New Roman"/>
          <w:b/>
          <w:bCs/>
          <w:sz w:val="24"/>
          <w:szCs w:val="24"/>
          <w:shd w:val="clear" w:color="auto" w:fill="FFFFFF"/>
        </w:rPr>
      </w:pPr>
    </w:p>
    <w:p w14:paraId="41276405" w14:textId="7F013718" w:rsidR="00E823A1" w:rsidRPr="009F4E33" w:rsidRDefault="00E823A1" w:rsidP="00E823A1">
      <w:pPr>
        <w:spacing w:after="0" w:line="480" w:lineRule="auto"/>
        <w:ind w:left="60"/>
        <w:jc w:val="center"/>
        <w:rPr>
          <w:rFonts w:ascii="Times New Roman" w:hAnsi="Times New Roman" w:cs="Times New Roman"/>
          <w:b/>
          <w:bCs/>
          <w:sz w:val="24"/>
          <w:szCs w:val="24"/>
          <w:shd w:val="clear" w:color="auto" w:fill="FFFFFF"/>
        </w:rPr>
      </w:pPr>
      <w:r w:rsidRPr="009F4E33">
        <w:rPr>
          <w:rFonts w:ascii="Times New Roman" w:hAnsi="Times New Roman" w:cs="Times New Roman"/>
          <w:b/>
          <w:bCs/>
          <w:sz w:val="24"/>
          <w:szCs w:val="24"/>
          <w:shd w:val="clear" w:color="auto" w:fill="FFFFFF"/>
        </w:rPr>
        <w:lastRenderedPageBreak/>
        <w:t>Reference</w:t>
      </w:r>
    </w:p>
    <w:p w14:paraId="26ACD298" w14:textId="77777777" w:rsidR="009F4E33" w:rsidRPr="009F4E33" w:rsidRDefault="009F4E33" w:rsidP="00E823A1">
      <w:pPr>
        <w:pStyle w:val="ListParagraph"/>
        <w:spacing w:after="0" w:line="480" w:lineRule="auto"/>
        <w:ind w:left="778" w:hanging="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Acevedo-Garcia, D., Lochner, K. A., Osypuk, T. L., &amp; Subramanian, S. V. (2003). Future directions in residential segregation and health research: a multilevel approach.</w:t>
      </w:r>
      <w:r w:rsidRPr="009F4E33">
        <w:rPr>
          <w:rStyle w:val="apple-converted-space"/>
          <w:rFonts w:ascii="Times New Roman" w:hAnsi="Times New Roman" w:cs="Times New Roman"/>
          <w:sz w:val="24"/>
          <w:szCs w:val="24"/>
          <w:shd w:val="clear" w:color="auto" w:fill="FFFFFF"/>
        </w:rPr>
        <w:t> </w:t>
      </w:r>
      <w:r w:rsidRPr="009F4E33">
        <w:rPr>
          <w:rFonts w:ascii="Times New Roman" w:hAnsi="Times New Roman" w:cs="Times New Roman"/>
          <w:i/>
          <w:iCs/>
          <w:sz w:val="24"/>
          <w:szCs w:val="24"/>
          <w:shd w:val="clear" w:color="auto" w:fill="FFFFFF"/>
        </w:rPr>
        <w:t>American journal of public health</w:t>
      </w:r>
      <w:r w:rsidRPr="009F4E33">
        <w:rPr>
          <w:rFonts w:ascii="Times New Roman" w:hAnsi="Times New Roman" w:cs="Times New Roman"/>
          <w:sz w:val="24"/>
          <w:szCs w:val="24"/>
          <w:shd w:val="clear" w:color="auto" w:fill="FFFFFF"/>
        </w:rPr>
        <w:t>,</w:t>
      </w:r>
      <w:r w:rsidRPr="009F4E33">
        <w:rPr>
          <w:rStyle w:val="apple-converted-space"/>
          <w:rFonts w:ascii="Times New Roman" w:hAnsi="Times New Roman" w:cs="Times New Roman"/>
          <w:sz w:val="24"/>
          <w:szCs w:val="24"/>
          <w:shd w:val="clear" w:color="auto" w:fill="FFFFFF"/>
        </w:rPr>
        <w:t> </w:t>
      </w:r>
      <w:r w:rsidRPr="009F4E33">
        <w:rPr>
          <w:rFonts w:ascii="Times New Roman" w:hAnsi="Times New Roman" w:cs="Times New Roman"/>
          <w:i/>
          <w:iCs/>
          <w:sz w:val="24"/>
          <w:szCs w:val="24"/>
          <w:shd w:val="clear" w:color="auto" w:fill="FFFFFF"/>
        </w:rPr>
        <w:t>93</w:t>
      </w:r>
      <w:r w:rsidRPr="009F4E33">
        <w:rPr>
          <w:rFonts w:ascii="Times New Roman" w:hAnsi="Times New Roman" w:cs="Times New Roman"/>
          <w:sz w:val="24"/>
          <w:szCs w:val="24"/>
          <w:shd w:val="clear" w:color="auto" w:fill="FFFFFF"/>
        </w:rPr>
        <w:t>(2), 215-221.</w:t>
      </w:r>
    </w:p>
    <w:p w14:paraId="4F17CFDC" w14:textId="77777777" w:rsidR="009F4E33" w:rsidRPr="009F4E33" w:rsidRDefault="009F4E33" w:rsidP="00E823A1">
      <w:pPr>
        <w:pStyle w:val="ListParagraph"/>
        <w:spacing w:after="0" w:line="480" w:lineRule="auto"/>
        <w:ind w:left="778" w:hanging="720"/>
        <w:rPr>
          <w:rFonts w:ascii="Times New Roman" w:hAnsi="Times New Roman" w:cs="Times New Roman"/>
          <w:sz w:val="24"/>
          <w:szCs w:val="24"/>
          <w:shd w:val="clear" w:color="auto" w:fill="FFFFFF"/>
        </w:rPr>
      </w:pPr>
      <w:r w:rsidRPr="009F4E33">
        <w:rPr>
          <w:rFonts w:ascii="Times New Roman" w:hAnsi="Times New Roman" w:cs="Times New Roman"/>
          <w:color w:val="222222"/>
          <w:sz w:val="24"/>
          <w:szCs w:val="24"/>
          <w:shd w:val="clear" w:color="auto" w:fill="FFFFFF"/>
        </w:rPr>
        <w:t>Ahalt, C., Haney, C., Rios, S., Fox, M. P., Farabee, D., &amp; Williams, B. (2017). Reducing the use and impact of solitary confinement in corrections.</w:t>
      </w:r>
      <w:r w:rsidRPr="009F4E33">
        <w:rPr>
          <w:rStyle w:val="apple-converted-space"/>
          <w:rFonts w:ascii="Times New Roman" w:hAnsi="Times New Roman" w:cs="Times New Roman"/>
          <w:color w:val="222222"/>
          <w:sz w:val="24"/>
          <w:szCs w:val="24"/>
          <w:shd w:val="clear" w:color="auto" w:fill="FFFFFF"/>
        </w:rPr>
        <w:t> </w:t>
      </w:r>
      <w:r w:rsidRPr="009F4E33">
        <w:rPr>
          <w:rFonts w:ascii="Times New Roman" w:hAnsi="Times New Roman" w:cs="Times New Roman"/>
          <w:i/>
          <w:iCs/>
          <w:color w:val="222222"/>
          <w:sz w:val="24"/>
          <w:szCs w:val="24"/>
          <w:shd w:val="clear" w:color="auto" w:fill="FFFFFF"/>
        </w:rPr>
        <w:t>International journal of prisoner health</w:t>
      </w:r>
      <w:r w:rsidRPr="009F4E33">
        <w:rPr>
          <w:rFonts w:ascii="Times New Roman" w:hAnsi="Times New Roman" w:cs="Times New Roman"/>
          <w:color w:val="222222"/>
          <w:sz w:val="24"/>
          <w:szCs w:val="24"/>
          <w:shd w:val="clear" w:color="auto" w:fill="FFFFFF"/>
        </w:rPr>
        <w:t>,</w:t>
      </w:r>
      <w:r w:rsidRPr="009F4E33">
        <w:rPr>
          <w:rStyle w:val="apple-converted-space"/>
          <w:rFonts w:ascii="Times New Roman" w:hAnsi="Times New Roman" w:cs="Times New Roman"/>
          <w:color w:val="222222"/>
          <w:sz w:val="24"/>
          <w:szCs w:val="24"/>
          <w:shd w:val="clear" w:color="auto" w:fill="FFFFFF"/>
        </w:rPr>
        <w:t> </w:t>
      </w:r>
      <w:r w:rsidRPr="009F4E33">
        <w:rPr>
          <w:rFonts w:ascii="Times New Roman" w:hAnsi="Times New Roman" w:cs="Times New Roman"/>
          <w:i/>
          <w:iCs/>
          <w:color w:val="222222"/>
          <w:sz w:val="24"/>
          <w:szCs w:val="24"/>
          <w:shd w:val="clear" w:color="auto" w:fill="FFFFFF"/>
        </w:rPr>
        <w:t>13</w:t>
      </w:r>
      <w:r w:rsidRPr="009F4E33">
        <w:rPr>
          <w:rFonts w:ascii="Times New Roman" w:hAnsi="Times New Roman" w:cs="Times New Roman"/>
          <w:color w:val="222222"/>
          <w:sz w:val="24"/>
          <w:szCs w:val="24"/>
          <w:shd w:val="clear" w:color="auto" w:fill="FFFFFF"/>
        </w:rPr>
        <w:t>(1), 41-48.</w:t>
      </w:r>
    </w:p>
    <w:p w14:paraId="5F8DFF11" w14:textId="77777777" w:rsidR="009F4E33" w:rsidRPr="009F4E33" w:rsidRDefault="009F4E33" w:rsidP="00E823A1">
      <w:pPr>
        <w:pStyle w:val="ListParagraph"/>
        <w:spacing w:after="0" w:line="480" w:lineRule="auto"/>
        <w:ind w:left="778" w:hanging="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 xml:space="preserve">Joseph Kane. (2017). Retrieved from. </w:t>
      </w:r>
      <w:hyperlink r:id="rId10" w:history="1">
        <w:r w:rsidRPr="009F4E33">
          <w:rPr>
            <w:rStyle w:val="Hyperlink"/>
            <w:rFonts w:ascii="Times New Roman" w:hAnsi="Times New Roman" w:cs="Times New Roman"/>
            <w:color w:val="auto"/>
            <w:sz w:val="24"/>
            <w:szCs w:val="24"/>
            <w:u w:val="none"/>
            <w:shd w:val="clear" w:color="auto" w:fill="FFFFFF"/>
          </w:rPr>
          <w:t>https://www.brookings.edu/blog/the-avenue/2017/05/02/the-potential-for-an-urban-water-market-in-los-angeles-and-beyond/</w:t>
        </w:r>
      </w:hyperlink>
    </w:p>
    <w:p w14:paraId="657F0857" w14:textId="77777777" w:rsidR="009F4E33" w:rsidRPr="009F4E33" w:rsidRDefault="009F4E33" w:rsidP="00E823A1">
      <w:pPr>
        <w:pStyle w:val="ListParagraph"/>
        <w:spacing w:after="0" w:line="480" w:lineRule="auto"/>
        <w:ind w:left="778" w:hanging="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 xml:space="preserve">Mark Gold. (2018). Retrieved from: - </w:t>
      </w:r>
      <w:hyperlink r:id="rId11" w:history="1">
        <w:r w:rsidRPr="009F4E33">
          <w:rPr>
            <w:rStyle w:val="Hyperlink"/>
            <w:rFonts w:ascii="Times New Roman" w:hAnsi="Times New Roman" w:cs="Times New Roman"/>
            <w:color w:val="auto"/>
            <w:sz w:val="24"/>
            <w:szCs w:val="24"/>
            <w:u w:val="none"/>
            <w:shd w:val="clear" w:color="auto" w:fill="FFFFFF"/>
          </w:rPr>
          <w:t>http://www.latimes.com/opinion/livable-city/la-oe-gold-local-water-20180319-story.html</w:t>
        </w:r>
      </w:hyperlink>
      <w:r w:rsidRPr="009F4E33">
        <w:rPr>
          <w:rFonts w:ascii="Times New Roman" w:hAnsi="Times New Roman" w:cs="Times New Roman"/>
          <w:sz w:val="24"/>
          <w:szCs w:val="24"/>
          <w:shd w:val="clear" w:color="auto" w:fill="FFFFFF"/>
        </w:rPr>
        <w:t xml:space="preserve"> </w:t>
      </w:r>
    </w:p>
    <w:p w14:paraId="556FD14A" w14:textId="77777777" w:rsidR="009F4E33" w:rsidRPr="009F4E33" w:rsidRDefault="009F4E33" w:rsidP="00E823A1">
      <w:pPr>
        <w:pStyle w:val="ListParagraph"/>
        <w:spacing w:after="0" w:line="480" w:lineRule="auto"/>
        <w:ind w:left="778" w:hanging="720"/>
        <w:rPr>
          <w:rFonts w:ascii="Times New Roman" w:hAnsi="Times New Roman" w:cs="Times New Roman"/>
          <w:sz w:val="24"/>
          <w:szCs w:val="24"/>
          <w:shd w:val="clear" w:color="auto" w:fill="FFFFFF"/>
        </w:rPr>
      </w:pPr>
      <w:r w:rsidRPr="009F4E33">
        <w:rPr>
          <w:rFonts w:ascii="Times New Roman" w:hAnsi="Times New Roman" w:cs="Times New Roman"/>
          <w:sz w:val="24"/>
          <w:szCs w:val="24"/>
          <w:shd w:val="clear" w:color="auto" w:fill="FFFFFF"/>
        </w:rPr>
        <w:t xml:space="preserve">Stephanie Pincetl. (2015). Retreieved from. </w:t>
      </w:r>
      <w:hyperlink r:id="rId12" w:history="1">
        <w:r w:rsidRPr="009F4E33">
          <w:rPr>
            <w:rStyle w:val="Hyperlink"/>
            <w:rFonts w:ascii="Times New Roman" w:hAnsi="Times New Roman" w:cs="Times New Roman"/>
            <w:color w:val="auto"/>
            <w:sz w:val="24"/>
            <w:szCs w:val="24"/>
            <w:u w:val="none"/>
            <w:shd w:val="clear" w:color="auto" w:fill="FFFFFF"/>
          </w:rPr>
          <w:t>https://www.ioes.ucla.edu/wp-content/uploads/UCLA-CCSC_LAWater_-Haynes1.pdf</w:t>
        </w:r>
      </w:hyperlink>
    </w:p>
    <w:sectPr w:rsidR="009F4E33" w:rsidRPr="009F4E33" w:rsidSect="007B22AE">
      <w:headerReference w:type="default" r:id="rId13"/>
      <w:head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6813D9" w14:textId="77777777" w:rsidR="0010791F" w:rsidRDefault="0010791F">
      <w:pPr>
        <w:spacing w:after="0" w:line="240" w:lineRule="auto"/>
      </w:pPr>
      <w:r>
        <w:separator/>
      </w:r>
    </w:p>
  </w:endnote>
  <w:endnote w:type="continuationSeparator" w:id="0">
    <w:p w14:paraId="493E5991" w14:textId="77777777" w:rsidR="0010791F" w:rsidRDefault="00107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B172CA" w14:textId="77777777" w:rsidR="0010791F" w:rsidRDefault="0010791F">
      <w:pPr>
        <w:spacing w:after="0" w:line="240" w:lineRule="auto"/>
      </w:pPr>
      <w:r>
        <w:separator/>
      </w:r>
    </w:p>
  </w:footnote>
  <w:footnote w:type="continuationSeparator" w:id="0">
    <w:p w14:paraId="5F4562C9" w14:textId="77777777" w:rsidR="0010791F" w:rsidRDefault="001079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367DC3" w14:textId="26CE6526" w:rsidR="00694946" w:rsidRPr="007B22AE" w:rsidRDefault="0010791F" w:rsidP="00742BA1">
    <w:pPr>
      <w:pStyle w:val="Header"/>
      <w:rPr>
        <w:rFonts w:ascii="Times New Roman" w:hAnsi="Times New Roman" w:cs="Times New Roman"/>
        <w:sz w:val="24"/>
        <w:szCs w:val="24"/>
      </w:rPr>
    </w:pPr>
    <w:sdt>
      <w:sdtPr>
        <w:rPr>
          <w:rFonts w:ascii="Times New Roman" w:hAnsi="Times New Roman" w:cs="Times New Roman"/>
          <w:sz w:val="24"/>
          <w:szCs w:val="24"/>
        </w:rPr>
        <w:id w:val="621505884"/>
        <w:docPartObj>
          <w:docPartGallery w:val="Page Numbers (Top of Page)"/>
          <w:docPartUnique/>
        </w:docPartObj>
      </w:sdtPr>
      <w:sdtEndPr>
        <w:rPr>
          <w:noProof/>
        </w:rPr>
      </w:sdtEndPr>
      <w:sdtContent>
        <w:r w:rsidR="007B22AE" w:rsidRPr="007B22AE">
          <w:rPr>
            <w:rFonts w:ascii="Times New Roman" w:hAnsi="Times New Roman" w:cs="Times New Roman"/>
            <w:sz w:val="24"/>
            <w:szCs w:val="24"/>
          </w:rPr>
          <w:t xml:space="preserve">The Effects of Race and Water Infrastructure in Los Angeles </w:t>
        </w:r>
        <w:r w:rsidR="007B22AE">
          <w:rPr>
            <w:rFonts w:ascii="Times New Roman" w:hAnsi="Times New Roman" w:cs="Times New Roman"/>
            <w:sz w:val="24"/>
            <w:szCs w:val="24"/>
          </w:rPr>
          <w:tab/>
        </w:r>
        <w:r w:rsidR="00694946" w:rsidRPr="007B22AE">
          <w:rPr>
            <w:rFonts w:ascii="Times New Roman" w:hAnsi="Times New Roman" w:cs="Times New Roman"/>
            <w:sz w:val="24"/>
            <w:szCs w:val="24"/>
          </w:rPr>
          <w:fldChar w:fldCharType="begin"/>
        </w:r>
        <w:r w:rsidR="00694946" w:rsidRPr="007B22AE">
          <w:rPr>
            <w:rFonts w:ascii="Times New Roman" w:hAnsi="Times New Roman" w:cs="Times New Roman"/>
            <w:sz w:val="24"/>
            <w:szCs w:val="24"/>
          </w:rPr>
          <w:instrText xml:space="preserve"> PAGE   \* MERGEFORMAT </w:instrText>
        </w:r>
        <w:r w:rsidR="00694946" w:rsidRPr="007B22AE">
          <w:rPr>
            <w:rFonts w:ascii="Times New Roman" w:hAnsi="Times New Roman" w:cs="Times New Roman"/>
            <w:sz w:val="24"/>
            <w:szCs w:val="24"/>
          </w:rPr>
          <w:fldChar w:fldCharType="separate"/>
        </w:r>
        <w:r w:rsidR="00036B03">
          <w:rPr>
            <w:rFonts w:ascii="Times New Roman" w:hAnsi="Times New Roman" w:cs="Times New Roman"/>
            <w:noProof/>
            <w:sz w:val="24"/>
            <w:szCs w:val="24"/>
          </w:rPr>
          <w:t>6</w:t>
        </w:r>
        <w:r w:rsidR="00694946" w:rsidRPr="007B22AE">
          <w:rPr>
            <w:rFonts w:ascii="Times New Roman" w:hAnsi="Times New Roman" w:cs="Times New Roman"/>
            <w:noProof/>
            <w:sz w:val="24"/>
            <w:szCs w:val="24"/>
          </w:rPr>
          <w:fldChar w:fldCharType="end"/>
        </w:r>
      </w:sdtContent>
    </w:sdt>
  </w:p>
  <w:p w14:paraId="1B837CBB" w14:textId="77777777" w:rsidR="00694946" w:rsidRDefault="006949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93744" w14:textId="11FAA914" w:rsidR="007B22AE" w:rsidRPr="007B22AE" w:rsidRDefault="007B22AE">
    <w:pPr>
      <w:pStyle w:val="Header"/>
      <w:rPr>
        <w:rFonts w:ascii="Times New Roman" w:hAnsi="Times New Roman" w:cs="Times New Roman"/>
        <w:sz w:val="24"/>
        <w:szCs w:val="24"/>
      </w:rPr>
    </w:pPr>
    <w:r w:rsidRPr="007B22AE">
      <w:rPr>
        <w:rFonts w:ascii="Times New Roman" w:hAnsi="Times New Roman" w:cs="Times New Roman"/>
        <w:sz w:val="24"/>
        <w:szCs w:val="24"/>
      </w:rPr>
      <w:t>Running head: The Effects of Race and Water Infrastructure in Los Angeles</w:t>
    </w:r>
    <w:r w:rsidRPr="007B22AE">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16717C"/>
    <w:multiLevelType w:val="hybridMultilevel"/>
    <w:tmpl w:val="FA1A7744"/>
    <w:lvl w:ilvl="0" w:tplc="40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1">
    <w:nsid w:val="109F5FD0"/>
    <w:multiLevelType w:val="hybridMultilevel"/>
    <w:tmpl w:val="0D18BAA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1420511D"/>
    <w:multiLevelType w:val="hybridMultilevel"/>
    <w:tmpl w:val="FB44E3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795169D3"/>
    <w:multiLevelType w:val="hybridMultilevel"/>
    <w:tmpl w:val="2AFEBC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2BA1"/>
    <w:rsid w:val="00016477"/>
    <w:rsid w:val="00022FC6"/>
    <w:rsid w:val="00030C3B"/>
    <w:rsid w:val="00036B03"/>
    <w:rsid w:val="0010360F"/>
    <w:rsid w:val="0010791F"/>
    <w:rsid w:val="00137EC4"/>
    <w:rsid w:val="0015787A"/>
    <w:rsid w:val="00181A19"/>
    <w:rsid w:val="00186BCD"/>
    <w:rsid w:val="00192F6D"/>
    <w:rsid w:val="001952AD"/>
    <w:rsid w:val="001C1685"/>
    <w:rsid w:val="001E2A49"/>
    <w:rsid w:val="002A16D2"/>
    <w:rsid w:val="002A487C"/>
    <w:rsid w:val="002E6FEC"/>
    <w:rsid w:val="00367AE8"/>
    <w:rsid w:val="00420501"/>
    <w:rsid w:val="004969C0"/>
    <w:rsid w:val="004F029C"/>
    <w:rsid w:val="00522354"/>
    <w:rsid w:val="00531442"/>
    <w:rsid w:val="00536812"/>
    <w:rsid w:val="00694946"/>
    <w:rsid w:val="006C3C2A"/>
    <w:rsid w:val="006D09A7"/>
    <w:rsid w:val="006D4471"/>
    <w:rsid w:val="00704D7A"/>
    <w:rsid w:val="00741C9B"/>
    <w:rsid w:val="00742BA1"/>
    <w:rsid w:val="007B22AE"/>
    <w:rsid w:val="007B502B"/>
    <w:rsid w:val="008D70BB"/>
    <w:rsid w:val="008F0F14"/>
    <w:rsid w:val="009057A7"/>
    <w:rsid w:val="009444A6"/>
    <w:rsid w:val="00972396"/>
    <w:rsid w:val="009747C6"/>
    <w:rsid w:val="009F4E33"/>
    <w:rsid w:val="00A250AF"/>
    <w:rsid w:val="00A375E2"/>
    <w:rsid w:val="00A7791E"/>
    <w:rsid w:val="00A954A6"/>
    <w:rsid w:val="00B20A65"/>
    <w:rsid w:val="00B52440"/>
    <w:rsid w:val="00BC3794"/>
    <w:rsid w:val="00BE5328"/>
    <w:rsid w:val="00BE6EED"/>
    <w:rsid w:val="00C379D4"/>
    <w:rsid w:val="00C73520"/>
    <w:rsid w:val="00CC7CAC"/>
    <w:rsid w:val="00D334D5"/>
    <w:rsid w:val="00D42E61"/>
    <w:rsid w:val="00E823A1"/>
    <w:rsid w:val="00ED4161"/>
    <w:rsid w:val="00EE5D06"/>
    <w:rsid w:val="00F03189"/>
    <w:rsid w:val="00F804FB"/>
    <w:rsid w:val="00F910F2"/>
    <w:rsid w:val="00FE6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5A0A9"/>
  <w15:chartTrackingRefBased/>
  <w15:docId w15:val="{0DB4884E-D304-4909-AEDE-22C4E724A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BA1"/>
    <w:pPr>
      <w:spacing w:after="200" w:line="276" w:lineRule="auto"/>
    </w:pPr>
    <w:rPr>
      <w:sz w:val="22"/>
      <w:szCs w:val="22"/>
      <w:lang w:val="en-IN"/>
    </w:rPr>
  </w:style>
  <w:style w:type="paragraph" w:styleId="Heading1">
    <w:name w:val="heading 1"/>
    <w:basedOn w:val="Normal"/>
    <w:next w:val="Normal"/>
    <w:link w:val="Heading1Char"/>
    <w:uiPriority w:val="9"/>
    <w:qFormat/>
    <w:rsid w:val="001E2A49"/>
    <w:pPr>
      <w:keepNext/>
      <w:keepLines/>
      <w:spacing w:before="320" w:after="80" w:line="240" w:lineRule="auto"/>
      <w:jc w:val="center"/>
      <w:outlineLvl w:val="0"/>
    </w:pPr>
    <w:rPr>
      <w:rFonts w:asciiTheme="majorHAnsi" w:eastAsiaTheme="majorEastAsia" w:hAnsiTheme="majorHAnsi" w:cstheme="majorBidi"/>
      <w:color w:val="B43412" w:themeColor="accent1" w:themeShade="BF"/>
      <w:sz w:val="40"/>
      <w:szCs w:val="40"/>
    </w:rPr>
  </w:style>
  <w:style w:type="paragraph" w:styleId="Heading2">
    <w:name w:val="heading 2"/>
    <w:basedOn w:val="Normal"/>
    <w:next w:val="Normal"/>
    <w:link w:val="Heading2Char"/>
    <w:uiPriority w:val="9"/>
    <w:unhideWhenUsed/>
    <w:qFormat/>
    <w:rsid w:val="001E2A49"/>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1E2A49"/>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1E2A49"/>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1E2A49"/>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1E2A49"/>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1E2A49"/>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1E2A49"/>
    <w:pPr>
      <w:keepNext/>
      <w:keepLines/>
      <w:spacing w:before="40" w:after="0"/>
      <w:outlineLvl w:val="7"/>
    </w:pPr>
    <w:rPr>
      <w:rFonts w:asciiTheme="majorHAnsi" w:eastAsiaTheme="majorEastAsia" w:hAnsiTheme="majorHAnsi" w:cstheme="majorBidi"/>
      <w:i/>
      <w:iCs/>
    </w:rPr>
  </w:style>
  <w:style w:type="paragraph" w:styleId="Heading9">
    <w:name w:val="heading 9"/>
    <w:basedOn w:val="Normal"/>
    <w:next w:val="Normal"/>
    <w:link w:val="Heading9Char"/>
    <w:uiPriority w:val="9"/>
    <w:semiHidden/>
    <w:unhideWhenUsed/>
    <w:qFormat/>
    <w:rsid w:val="001E2A49"/>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A49"/>
    <w:rPr>
      <w:rFonts w:asciiTheme="majorHAnsi" w:eastAsiaTheme="majorEastAsia" w:hAnsiTheme="majorHAnsi" w:cstheme="majorBidi"/>
      <w:color w:val="B43412" w:themeColor="accent1" w:themeShade="BF"/>
      <w:sz w:val="40"/>
      <w:szCs w:val="40"/>
    </w:rPr>
  </w:style>
  <w:style w:type="character" w:customStyle="1" w:styleId="Heading2Char">
    <w:name w:val="Heading 2 Char"/>
    <w:basedOn w:val="DefaultParagraphFont"/>
    <w:link w:val="Heading2"/>
    <w:uiPriority w:val="9"/>
    <w:rsid w:val="001E2A49"/>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1E2A49"/>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1E2A49"/>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1E2A49"/>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1E2A49"/>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1E2A49"/>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1E2A49"/>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1E2A49"/>
    <w:rPr>
      <w:b/>
      <w:bCs/>
      <w:i/>
      <w:iCs/>
    </w:rPr>
  </w:style>
  <w:style w:type="paragraph" w:styleId="Caption">
    <w:name w:val="caption"/>
    <w:basedOn w:val="Normal"/>
    <w:next w:val="Normal"/>
    <w:uiPriority w:val="35"/>
    <w:semiHidden/>
    <w:unhideWhenUsed/>
    <w:qFormat/>
    <w:rsid w:val="001E2A49"/>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1E2A49"/>
    <w:pPr>
      <w:pBdr>
        <w:top w:val="single" w:sz="6" w:space="8" w:color="B64926" w:themeColor="accent3"/>
        <w:bottom w:val="single" w:sz="6" w:space="8" w:color="B64926" w:themeColor="accent3"/>
      </w:pBdr>
      <w:spacing w:after="400" w:line="240" w:lineRule="auto"/>
      <w:contextualSpacing/>
      <w:jc w:val="center"/>
    </w:pPr>
    <w:rPr>
      <w:rFonts w:asciiTheme="majorHAnsi" w:eastAsiaTheme="majorEastAsia" w:hAnsiTheme="majorHAnsi" w:cstheme="majorBidi"/>
      <w:caps/>
      <w:color w:val="505046" w:themeColor="text2"/>
      <w:spacing w:val="30"/>
      <w:sz w:val="72"/>
      <w:szCs w:val="72"/>
    </w:rPr>
  </w:style>
  <w:style w:type="character" w:customStyle="1" w:styleId="TitleChar">
    <w:name w:val="Title Char"/>
    <w:basedOn w:val="DefaultParagraphFont"/>
    <w:link w:val="Title"/>
    <w:uiPriority w:val="10"/>
    <w:rsid w:val="001E2A49"/>
    <w:rPr>
      <w:rFonts w:asciiTheme="majorHAnsi" w:eastAsiaTheme="majorEastAsia" w:hAnsiTheme="majorHAnsi" w:cstheme="majorBidi"/>
      <w:caps/>
      <w:color w:val="505046" w:themeColor="text2"/>
      <w:spacing w:val="30"/>
      <w:sz w:val="72"/>
      <w:szCs w:val="72"/>
    </w:rPr>
  </w:style>
  <w:style w:type="paragraph" w:styleId="Subtitle">
    <w:name w:val="Subtitle"/>
    <w:basedOn w:val="Normal"/>
    <w:next w:val="Normal"/>
    <w:link w:val="SubtitleChar"/>
    <w:uiPriority w:val="11"/>
    <w:qFormat/>
    <w:rsid w:val="001E2A49"/>
    <w:pPr>
      <w:numPr>
        <w:ilvl w:val="1"/>
      </w:numPr>
      <w:jc w:val="center"/>
    </w:pPr>
    <w:rPr>
      <w:color w:val="505046" w:themeColor="text2"/>
      <w:sz w:val="28"/>
      <w:szCs w:val="28"/>
    </w:rPr>
  </w:style>
  <w:style w:type="character" w:customStyle="1" w:styleId="SubtitleChar">
    <w:name w:val="Subtitle Char"/>
    <w:basedOn w:val="DefaultParagraphFont"/>
    <w:link w:val="Subtitle"/>
    <w:uiPriority w:val="11"/>
    <w:rsid w:val="001E2A49"/>
    <w:rPr>
      <w:color w:val="505046" w:themeColor="text2"/>
      <w:sz w:val="28"/>
      <w:szCs w:val="28"/>
    </w:rPr>
  </w:style>
  <w:style w:type="character" w:styleId="Strong">
    <w:name w:val="Strong"/>
    <w:basedOn w:val="DefaultParagraphFont"/>
    <w:uiPriority w:val="22"/>
    <w:qFormat/>
    <w:rsid w:val="001E2A49"/>
    <w:rPr>
      <w:b/>
      <w:bCs/>
    </w:rPr>
  </w:style>
  <w:style w:type="character" w:styleId="Emphasis">
    <w:name w:val="Emphasis"/>
    <w:basedOn w:val="DefaultParagraphFont"/>
    <w:uiPriority w:val="20"/>
    <w:qFormat/>
    <w:rsid w:val="001E2A49"/>
    <w:rPr>
      <w:i/>
      <w:iCs/>
      <w:color w:val="000000" w:themeColor="text1"/>
    </w:rPr>
  </w:style>
  <w:style w:type="paragraph" w:styleId="NoSpacing">
    <w:name w:val="No Spacing"/>
    <w:uiPriority w:val="1"/>
    <w:qFormat/>
    <w:rsid w:val="001E2A49"/>
    <w:pPr>
      <w:spacing w:after="0" w:line="240" w:lineRule="auto"/>
    </w:pPr>
  </w:style>
  <w:style w:type="paragraph" w:styleId="Quote">
    <w:name w:val="Quote"/>
    <w:basedOn w:val="Normal"/>
    <w:next w:val="Normal"/>
    <w:link w:val="QuoteChar"/>
    <w:uiPriority w:val="29"/>
    <w:qFormat/>
    <w:rsid w:val="001E2A49"/>
    <w:pPr>
      <w:spacing w:before="160"/>
      <w:ind w:left="720" w:right="720"/>
      <w:jc w:val="center"/>
    </w:pPr>
    <w:rPr>
      <w:i/>
      <w:iCs/>
      <w:color w:val="88361C" w:themeColor="accent3" w:themeShade="BF"/>
      <w:sz w:val="24"/>
      <w:szCs w:val="24"/>
    </w:rPr>
  </w:style>
  <w:style w:type="character" w:customStyle="1" w:styleId="QuoteChar">
    <w:name w:val="Quote Char"/>
    <w:basedOn w:val="DefaultParagraphFont"/>
    <w:link w:val="Quote"/>
    <w:uiPriority w:val="29"/>
    <w:rsid w:val="001E2A49"/>
    <w:rPr>
      <w:i/>
      <w:iCs/>
      <w:color w:val="88361C" w:themeColor="accent3" w:themeShade="BF"/>
      <w:sz w:val="24"/>
      <w:szCs w:val="24"/>
    </w:rPr>
  </w:style>
  <w:style w:type="paragraph" w:styleId="IntenseQuote">
    <w:name w:val="Intense Quote"/>
    <w:basedOn w:val="Normal"/>
    <w:next w:val="Normal"/>
    <w:link w:val="IntenseQuoteChar"/>
    <w:uiPriority w:val="30"/>
    <w:qFormat/>
    <w:rsid w:val="001E2A49"/>
    <w:pPr>
      <w:spacing w:before="160"/>
      <w:ind w:left="936" w:right="936"/>
      <w:jc w:val="center"/>
    </w:pPr>
    <w:rPr>
      <w:rFonts w:asciiTheme="majorHAnsi" w:eastAsiaTheme="majorEastAsia" w:hAnsiTheme="majorHAnsi" w:cstheme="majorBidi"/>
      <w:caps/>
      <w:color w:val="B43412" w:themeColor="accent1" w:themeShade="BF"/>
      <w:sz w:val="28"/>
      <w:szCs w:val="28"/>
    </w:rPr>
  </w:style>
  <w:style w:type="character" w:customStyle="1" w:styleId="IntenseQuoteChar">
    <w:name w:val="Intense Quote Char"/>
    <w:basedOn w:val="DefaultParagraphFont"/>
    <w:link w:val="IntenseQuote"/>
    <w:uiPriority w:val="30"/>
    <w:rsid w:val="001E2A49"/>
    <w:rPr>
      <w:rFonts w:asciiTheme="majorHAnsi" w:eastAsiaTheme="majorEastAsia" w:hAnsiTheme="majorHAnsi" w:cstheme="majorBidi"/>
      <w:caps/>
      <w:color w:val="B43412" w:themeColor="accent1" w:themeShade="BF"/>
      <w:sz w:val="28"/>
      <w:szCs w:val="28"/>
    </w:rPr>
  </w:style>
  <w:style w:type="character" w:styleId="SubtleEmphasis">
    <w:name w:val="Subtle Emphasis"/>
    <w:basedOn w:val="DefaultParagraphFont"/>
    <w:uiPriority w:val="19"/>
    <w:qFormat/>
    <w:rsid w:val="001E2A49"/>
    <w:rPr>
      <w:i/>
      <w:iCs/>
      <w:color w:val="595959" w:themeColor="text1" w:themeTint="A6"/>
    </w:rPr>
  </w:style>
  <w:style w:type="character" w:styleId="IntenseEmphasis">
    <w:name w:val="Intense Emphasis"/>
    <w:basedOn w:val="DefaultParagraphFont"/>
    <w:uiPriority w:val="21"/>
    <w:qFormat/>
    <w:rsid w:val="001E2A49"/>
    <w:rPr>
      <w:b/>
      <w:bCs/>
      <w:i/>
      <w:iCs/>
      <w:color w:val="auto"/>
    </w:rPr>
  </w:style>
  <w:style w:type="character" w:styleId="SubtleReference">
    <w:name w:val="Subtle Reference"/>
    <w:basedOn w:val="DefaultParagraphFont"/>
    <w:uiPriority w:val="31"/>
    <w:qFormat/>
    <w:rsid w:val="001E2A49"/>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1E2A49"/>
    <w:rPr>
      <w:b/>
      <w:bCs/>
      <w:caps w:val="0"/>
      <w:smallCaps/>
      <w:color w:val="auto"/>
      <w:spacing w:val="0"/>
      <w:u w:val="single"/>
    </w:rPr>
  </w:style>
  <w:style w:type="character" w:styleId="BookTitle">
    <w:name w:val="Book Title"/>
    <w:basedOn w:val="DefaultParagraphFont"/>
    <w:uiPriority w:val="33"/>
    <w:qFormat/>
    <w:rsid w:val="001E2A49"/>
    <w:rPr>
      <w:b/>
      <w:bCs/>
      <w:caps w:val="0"/>
      <w:smallCaps/>
      <w:spacing w:val="0"/>
    </w:rPr>
  </w:style>
  <w:style w:type="paragraph" w:styleId="TOCHeading">
    <w:name w:val="TOC Heading"/>
    <w:basedOn w:val="Heading1"/>
    <w:next w:val="Normal"/>
    <w:uiPriority w:val="39"/>
    <w:semiHidden/>
    <w:unhideWhenUsed/>
    <w:qFormat/>
    <w:rsid w:val="001E2A49"/>
    <w:pPr>
      <w:outlineLvl w:val="9"/>
    </w:pPr>
  </w:style>
  <w:style w:type="character" w:styleId="Hyperlink">
    <w:name w:val="Hyperlink"/>
    <w:basedOn w:val="DefaultParagraphFont"/>
    <w:uiPriority w:val="99"/>
    <w:unhideWhenUsed/>
    <w:rsid w:val="00742BA1"/>
    <w:rPr>
      <w:color w:val="0000FF"/>
      <w:u w:val="single"/>
    </w:rPr>
  </w:style>
  <w:style w:type="character" w:customStyle="1" w:styleId="mw-headline">
    <w:name w:val="mw-headline"/>
    <w:basedOn w:val="DefaultParagraphFont"/>
    <w:rsid w:val="00742BA1"/>
  </w:style>
  <w:style w:type="paragraph" w:styleId="ListParagraph">
    <w:name w:val="List Paragraph"/>
    <w:basedOn w:val="Normal"/>
    <w:uiPriority w:val="34"/>
    <w:qFormat/>
    <w:rsid w:val="00742BA1"/>
    <w:pPr>
      <w:ind w:left="720"/>
      <w:contextualSpacing/>
    </w:pPr>
  </w:style>
  <w:style w:type="paragraph" w:styleId="Header">
    <w:name w:val="header"/>
    <w:basedOn w:val="Normal"/>
    <w:link w:val="HeaderChar"/>
    <w:uiPriority w:val="99"/>
    <w:unhideWhenUsed/>
    <w:rsid w:val="00742B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2BA1"/>
    <w:rPr>
      <w:sz w:val="22"/>
      <w:szCs w:val="22"/>
      <w:lang w:val="en-IN"/>
    </w:rPr>
  </w:style>
  <w:style w:type="character" w:styleId="CommentReference">
    <w:name w:val="annotation reference"/>
    <w:basedOn w:val="DefaultParagraphFont"/>
    <w:uiPriority w:val="99"/>
    <w:semiHidden/>
    <w:unhideWhenUsed/>
    <w:rsid w:val="00742BA1"/>
    <w:rPr>
      <w:sz w:val="16"/>
      <w:szCs w:val="16"/>
    </w:rPr>
  </w:style>
  <w:style w:type="paragraph" w:styleId="CommentText">
    <w:name w:val="annotation text"/>
    <w:basedOn w:val="Normal"/>
    <w:link w:val="CommentTextChar"/>
    <w:uiPriority w:val="99"/>
    <w:semiHidden/>
    <w:unhideWhenUsed/>
    <w:rsid w:val="00742BA1"/>
    <w:pPr>
      <w:spacing w:line="240" w:lineRule="auto"/>
    </w:pPr>
    <w:rPr>
      <w:sz w:val="20"/>
      <w:szCs w:val="20"/>
    </w:rPr>
  </w:style>
  <w:style w:type="character" w:customStyle="1" w:styleId="CommentTextChar">
    <w:name w:val="Comment Text Char"/>
    <w:basedOn w:val="DefaultParagraphFont"/>
    <w:link w:val="CommentText"/>
    <w:uiPriority w:val="99"/>
    <w:semiHidden/>
    <w:rsid w:val="00742BA1"/>
    <w:rPr>
      <w:sz w:val="20"/>
      <w:szCs w:val="20"/>
      <w:lang w:val="en-IN"/>
    </w:rPr>
  </w:style>
  <w:style w:type="paragraph" w:styleId="BalloonText">
    <w:name w:val="Balloon Text"/>
    <w:basedOn w:val="Normal"/>
    <w:link w:val="BalloonTextChar"/>
    <w:uiPriority w:val="99"/>
    <w:semiHidden/>
    <w:unhideWhenUsed/>
    <w:rsid w:val="00742B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2BA1"/>
    <w:rPr>
      <w:rFonts w:ascii="Segoe UI" w:hAnsi="Segoe UI" w:cs="Segoe UI"/>
      <w:sz w:val="18"/>
      <w:szCs w:val="18"/>
      <w:lang w:val="en-IN"/>
    </w:rPr>
  </w:style>
  <w:style w:type="character" w:customStyle="1" w:styleId="apple-converted-space">
    <w:name w:val="apple-converted-space"/>
    <w:basedOn w:val="DefaultParagraphFont"/>
    <w:rsid w:val="00016477"/>
  </w:style>
  <w:style w:type="paragraph" w:styleId="CommentSubject">
    <w:name w:val="annotation subject"/>
    <w:basedOn w:val="CommentText"/>
    <w:next w:val="CommentText"/>
    <w:link w:val="CommentSubjectChar"/>
    <w:uiPriority w:val="99"/>
    <w:semiHidden/>
    <w:unhideWhenUsed/>
    <w:rsid w:val="007B502B"/>
    <w:rPr>
      <w:b/>
      <w:bCs/>
    </w:rPr>
  </w:style>
  <w:style w:type="character" w:customStyle="1" w:styleId="CommentSubjectChar">
    <w:name w:val="Comment Subject Char"/>
    <w:basedOn w:val="CommentTextChar"/>
    <w:link w:val="CommentSubject"/>
    <w:uiPriority w:val="99"/>
    <w:semiHidden/>
    <w:rsid w:val="007B502B"/>
    <w:rPr>
      <w:b/>
      <w:bCs/>
      <w:sz w:val="20"/>
      <w:szCs w:val="20"/>
      <w:lang w:val="en-IN"/>
    </w:rPr>
  </w:style>
  <w:style w:type="paragraph" w:styleId="Footer">
    <w:name w:val="footer"/>
    <w:basedOn w:val="Normal"/>
    <w:link w:val="FooterChar"/>
    <w:uiPriority w:val="99"/>
    <w:unhideWhenUsed/>
    <w:rsid w:val="007B22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2AE"/>
    <w:rPr>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novation.luskin.ucla.edu/content/los-angeles-county-community-water-systems-atlas-and-policy-guide"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nnovation.luskin.ucla.edu/content/los-angeles-county-water-market-concept" TargetMode="External"/><Relationship Id="rId12" Type="http://schemas.openxmlformats.org/officeDocument/2006/relationships/hyperlink" Target="https://www.ioes.ucla.edu/wp-content/uploads/UCLA-CCSC_LAWater_-Haynes1.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atimes.com/opinion/livable-city/la-oe-gold-local-water-20180319-story.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rookings.edu/blog/the-avenue/2017/05/02/the-potential-for-an-urban-water-market-in-los-angeles-and-beyond/" TargetMode="External"/><Relationship Id="rId4" Type="http://schemas.openxmlformats.org/officeDocument/2006/relationships/webSettings" Target="webSettings.xml"/><Relationship Id="rId9" Type="http://schemas.openxmlformats.org/officeDocument/2006/relationships/hyperlink" Target="https://www.nytimes.com/2014/12/07/opinion/sunday/los-angeles-city-of-water.html?_r=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Red 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1699</Words>
  <Characters>9687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Daggy</cp:lastModifiedBy>
  <cp:revision>2</cp:revision>
  <dcterms:created xsi:type="dcterms:W3CDTF">2018-05-03T17:26:00Z</dcterms:created>
  <dcterms:modified xsi:type="dcterms:W3CDTF">2018-05-03T17:26:00Z</dcterms:modified>
</cp:coreProperties>
</file>